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BB9A" w14:textId="04CCE56D" w:rsidR="2393E825" w:rsidRDefault="2393E825" w:rsidP="002043B3">
      <w:pPr>
        <w:widowControl/>
        <w:spacing w:after="0" w:line="240" w:lineRule="auto"/>
        <w:contextualSpacing/>
        <w:jc w:val="center"/>
        <w:rPr>
          <w:rFonts w:ascii="Times New Roman" w:eastAsia="Times New Roman" w:hAnsi="Times New Roman" w:cs="Times New Roman"/>
        </w:rPr>
      </w:pPr>
      <w:bookmarkStart w:id="0" w:name="_Hlk201135992"/>
      <w:r w:rsidRPr="3DA7A4B8">
        <w:rPr>
          <w:rFonts w:ascii="Times New Roman" w:eastAsia="Times New Roman" w:hAnsi="Times New Roman" w:cs="Times New Roman"/>
          <w:b/>
          <w:bCs/>
        </w:rPr>
        <w:t>Course Number and Section Number</w:t>
      </w:r>
      <w:r w:rsidR="002043B3">
        <w:rPr>
          <w:rFonts w:ascii="Times New Roman" w:eastAsia="Times New Roman" w:hAnsi="Times New Roman" w:cs="Times New Roman"/>
          <w:b/>
          <w:bCs/>
        </w:rPr>
        <w:t xml:space="preserve"> (EX: </w:t>
      </w:r>
      <w:r w:rsidR="002043B3" w:rsidRPr="009B3598">
        <w:rPr>
          <w:rFonts w:ascii="Times New Roman" w:eastAsia="Times New Roman" w:hAnsi="Times New Roman" w:cs="Times New Roman"/>
          <w:b/>
          <w:bCs/>
        </w:rPr>
        <w:t>ACA 111 2IN1</w:t>
      </w:r>
      <w:r w:rsidR="002043B3">
        <w:rPr>
          <w:rFonts w:ascii="Times New Roman" w:eastAsia="Times New Roman" w:hAnsi="Times New Roman" w:cs="Times New Roman"/>
          <w:b/>
          <w:bCs/>
        </w:rPr>
        <w:t>)</w:t>
      </w:r>
    </w:p>
    <w:p w14:paraId="5A1D9F2B" w14:textId="136F63C6" w:rsidR="2393E825" w:rsidRPr="002043B3" w:rsidRDefault="2393E825" w:rsidP="002043B3">
      <w:pPr>
        <w:widowControl/>
        <w:spacing w:after="0" w:line="240" w:lineRule="auto"/>
        <w:contextualSpacing/>
        <w:jc w:val="center"/>
        <w:rPr>
          <w:rFonts w:ascii="Times New Roman" w:eastAsia="Times New Roman" w:hAnsi="Times New Roman" w:cs="Times New Roman"/>
          <w:b/>
          <w:bCs/>
        </w:rPr>
      </w:pPr>
      <w:r w:rsidRPr="3DA7A4B8">
        <w:rPr>
          <w:rFonts w:ascii="Times New Roman" w:eastAsia="Times New Roman" w:hAnsi="Times New Roman" w:cs="Times New Roman"/>
          <w:b/>
          <w:bCs/>
        </w:rPr>
        <w:t>Title of the Course</w:t>
      </w:r>
      <w:r w:rsidR="002043B3">
        <w:rPr>
          <w:rFonts w:ascii="Times New Roman" w:eastAsia="Times New Roman" w:hAnsi="Times New Roman" w:cs="Times New Roman"/>
          <w:b/>
          <w:bCs/>
        </w:rPr>
        <w:t xml:space="preserve"> (EX: </w:t>
      </w:r>
      <w:r w:rsidR="002043B3" w:rsidRPr="009B3598">
        <w:rPr>
          <w:rFonts w:ascii="Times New Roman" w:eastAsia="Times New Roman" w:hAnsi="Times New Roman" w:cs="Times New Roman"/>
          <w:b/>
          <w:bCs/>
        </w:rPr>
        <w:t>College Student Success</w:t>
      </w:r>
      <w:r w:rsidR="002043B3">
        <w:rPr>
          <w:rFonts w:ascii="Times New Roman" w:eastAsia="Times New Roman" w:hAnsi="Times New Roman" w:cs="Times New Roman"/>
          <w:b/>
          <w:bCs/>
        </w:rPr>
        <w:t>)</w:t>
      </w:r>
    </w:p>
    <w:p w14:paraId="3F66983B" w14:textId="1A8EC245" w:rsidR="2393E825" w:rsidRDefault="2393E825" w:rsidP="002043B3">
      <w:pPr>
        <w:widowControl/>
        <w:spacing w:after="0" w:line="240" w:lineRule="auto"/>
        <w:contextualSpacing/>
        <w:jc w:val="center"/>
        <w:rPr>
          <w:rFonts w:ascii="Times New Roman" w:eastAsia="Times New Roman" w:hAnsi="Times New Roman" w:cs="Times New Roman"/>
        </w:rPr>
      </w:pPr>
      <w:r w:rsidRPr="3DA7A4B8">
        <w:rPr>
          <w:rFonts w:ascii="Times New Roman" w:eastAsia="Times New Roman" w:hAnsi="Times New Roman" w:cs="Times New Roman"/>
          <w:b/>
          <w:bCs/>
        </w:rPr>
        <w:t>Semester and Year</w:t>
      </w:r>
      <w:r w:rsidR="002043B3">
        <w:rPr>
          <w:rFonts w:ascii="Times New Roman" w:eastAsia="Times New Roman" w:hAnsi="Times New Roman" w:cs="Times New Roman"/>
          <w:b/>
          <w:bCs/>
        </w:rPr>
        <w:t xml:space="preserve"> (EX: </w:t>
      </w:r>
      <w:r w:rsidR="002043B3" w:rsidRPr="009B3598">
        <w:rPr>
          <w:rFonts w:ascii="Times New Roman" w:eastAsia="Times New Roman" w:hAnsi="Times New Roman" w:cs="Times New Roman"/>
          <w:b/>
          <w:bCs/>
        </w:rPr>
        <w:t>Spring Semester 2025</w:t>
      </w:r>
      <w:r w:rsidR="002043B3">
        <w:rPr>
          <w:rFonts w:ascii="Times New Roman" w:eastAsia="Times New Roman" w:hAnsi="Times New Roman" w:cs="Times New Roman"/>
          <w:b/>
          <w:bCs/>
        </w:rPr>
        <w:t>)</w:t>
      </w:r>
    </w:p>
    <w:p w14:paraId="0483CDD0" w14:textId="6E97BEE1" w:rsidR="3DA7A4B8" w:rsidRDefault="3DA7A4B8" w:rsidP="3DA7A4B8">
      <w:pPr>
        <w:widowControl/>
        <w:spacing w:after="0" w:line="240" w:lineRule="auto"/>
        <w:contextualSpacing/>
        <w:jc w:val="center"/>
        <w:rPr>
          <w:rFonts w:ascii="Times New Roman" w:eastAsia="Times New Roman" w:hAnsi="Times New Roman" w:cs="Times New Roman"/>
        </w:rPr>
      </w:pPr>
    </w:p>
    <w:p w14:paraId="319D967E"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Credit Hours:</w:t>
      </w:r>
      <w:r>
        <w:rPr>
          <w:rFonts w:ascii="Times New Roman" w:eastAsia="Times New Roman" w:hAnsi="Times New Roman" w:cs="Times New Roman"/>
          <w:b/>
          <w:bCs/>
          <w:color w:val="000000" w:themeColor="text1"/>
        </w:rPr>
        <w:t xml:space="preserve"> 1</w:t>
      </w:r>
    </w:p>
    <w:p w14:paraId="05A328D5"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Contact Hours:</w:t>
      </w:r>
      <w:r>
        <w:rPr>
          <w:rFonts w:ascii="Times New Roman" w:eastAsia="Times New Roman" w:hAnsi="Times New Roman" w:cs="Times New Roman"/>
          <w:b/>
          <w:bCs/>
          <w:color w:val="000000" w:themeColor="text1"/>
        </w:rPr>
        <w:t xml:space="preserve"> 1</w:t>
      </w:r>
    </w:p>
    <w:p w14:paraId="5F622AAD"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 xml:space="preserve">This course will be taught </w:t>
      </w:r>
      <w:r>
        <w:rPr>
          <w:rFonts w:ascii="Times New Roman" w:eastAsia="Times New Roman" w:hAnsi="Times New Roman" w:cs="Times New Roman"/>
          <w:b/>
          <w:bCs/>
          <w:color w:val="000000" w:themeColor="text1"/>
        </w:rPr>
        <w:t>0</w:t>
      </w:r>
      <w:r w:rsidRPr="3DA7A4B8">
        <w:rPr>
          <w:rFonts w:ascii="Times New Roman" w:eastAsia="Times New Roman" w:hAnsi="Times New Roman" w:cs="Times New Roman"/>
          <w:b/>
          <w:bCs/>
          <w:color w:val="000000" w:themeColor="text1"/>
        </w:rPr>
        <w:t xml:space="preserve">% Face-to-Face and </w:t>
      </w:r>
      <w:r>
        <w:rPr>
          <w:rFonts w:ascii="Times New Roman" w:eastAsia="Times New Roman" w:hAnsi="Times New Roman" w:cs="Times New Roman"/>
          <w:b/>
          <w:bCs/>
          <w:color w:val="000000" w:themeColor="text1"/>
        </w:rPr>
        <w:t>100</w:t>
      </w:r>
      <w:r w:rsidRPr="3DA7A4B8">
        <w:rPr>
          <w:rFonts w:ascii="Times New Roman" w:eastAsia="Times New Roman" w:hAnsi="Times New Roman" w:cs="Times New Roman"/>
          <w:b/>
          <w:bCs/>
          <w:color w:val="000000" w:themeColor="text1"/>
        </w:rPr>
        <w:t>% Online</w:t>
      </w:r>
    </w:p>
    <w:p w14:paraId="540C0AA2"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p>
    <w:p w14:paraId="6D00D63F" w14:textId="0C92A86B"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Pre-requisites:</w:t>
      </w:r>
      <w:r>
        <w:rPr>
          <w:rFonts w:ascii="Times New Roman" w:eastAsia="Times New Roman" w:hAnsi="Times New Roman" w:cs="Times New Roman"/>
          <w:b/>
          <w:bCs/>
          <w:color w:val="000000" w:themeColor="text1"/>
        </w:rPr>
        <w:t xml:space="preserve"> None</w:t>
      </w:r>
      <w:r w:rsidR="00F364CF">
        <w:rPr>
          <w:rFonts w:ascii="Times New Roman" w:eastAsia="Times New Roman" w:hAnsi="Times New Roman" w:cs="Times New Roman"/>
          <w:b/>
          <w:bCs/>
          <w:color w:val="000000" w:themeColor="text1"/>
        </w:rPr>
        <w:t xml:space="preserve"> (Will contain Courses that are required to be taken before this course)</w:t>
      </w:r>
    </w:p>
    <w:p w14:paraId="54281038" w14:textId="11383A31"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Co-requisites:</w:t>
      </w:r>
      <w:r>
        <w:rPr>
          <w:rFonts w:ascii="Times New Roman" w:eastAsia="Times New Roman" w:hAnsi="Times New Roman" w:cs="Times New Roman"/>
          <w:b/>
          <w:bCs/>
          <w:color w:val="000000" w:themeColor="text1"/>
        </w:rPr>
        <w:t xml:space="preserve"> None</w:t>
      </w:r>
      <w:r w:rsidR="00F364CF">
        <w:rPr>
          <w:rFonts w:ascii="Times New Roman" w:eastAsia="Times New Roman" w:hAnsi="Times New Roman" w:cs="Times New Roman"/>
          <w:b/>
          <w:bCs/>
          <w:color w:val="000000" w:themeColor="text1"/>
        </w:rPr>
        <w:t xml:space="preserve"> (Will contain Courses that are to be taken alongside of this course)</w:t>
      </w:r>
    </w:p>
    <w:p w14:paraId="20030C63"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 xml:space="preserve">Class Meeting Day(s): </w:t>
      </w:r>
      <w:r>
        <w:rPr>
          <w:rFonts w:ascii="Times New Roman" w:eastAsia="Times New Roman" w:hAnsi="Times New Roman" w:cs="Times New Roman"/>
          <w:b/>
          <w:bCs/>
          <w:color w:val="000000" w:themeColor="text1"/>
        </w:rPr>
        <w:t>Online</w:t>
      </w:r>
    </w:p>
    <w:p w14:paraId="2FFEF5DA"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Meeting Time(s):</w:t>
      </w:r>
      <w:r>
        <w:rPr>
          <w:rFonts w:ascii="Times New Roman" w:eastAsia="Times New Roman" w:hAnsi="Times New Roman" w:cs="Times New Roman"/>
          <w:b/>
          <w:bCs/>
          <w:color w:val="000000" w:themeColor="text1"/>
        </w:rPr>
        <w:t xml:space="preserve"> Online</w:t>
      </w:r>
    </w:p>
    <w:p w14:paraId="632A7566"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p>
    <w:p w14:paraId="6EE6B5A6"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Instructor Contact Information</w:t>
      </w:r>
    </w:p>
    <w:p w14:paraId="23D39B37"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Instructor Name: Jonathan Sasser</w:t>
      </w:r>
    </w:p>
    <w:p w14:paraId="07F654D7" w14:textId="77777777" w:rsidR="002043B3" w:rsidRDefault="002043B3" w:rsidP="002043B3">
      <w:pPr>
        <w:spacing w:after="0" w:line="240" w:lineRule="auto"/>
        <w:rPr>
          <w:rFonts w:ascii="Times New Roman" w:hAnsi="Times New Roman"/>
          <w:szCs w:val="20"/>
        </w:rPr>
      </w:pPr>
      <w:r>
        <w:rPr>
          <w:rFonts w:ascii="Times New Roman" w:hAnsi="Times New Roman"/>
          <w:szCs w:val="20"/>
        </w:rPr>
        <w:t>Instructor Email: jgsasser7020@roanokechowan.edu</w:t>
      </w:r>
    </w:p>
    <w:p w14:paraId="10217701" w14:textId="77777777" w:rsidR="002043B3" w:rsidRDefault="002043B3" w:rsidP="002043B3">
      <w:pPr>
        <w:spacing w:after="0" w:line="240" w:lineRule="auto"/>
        <w:rPr>
          <w:rFonts w:ascii="Times New Roman" w:hAnsi="Times New Roman"/>
        </w:rPr>
      </w:pPr>
      <w:r>
        <w:rPr>
          <w:rFonts w:ascii="Times New Roman" w:hAnsi="Times New Roman"/>
        </w:rPr>
        <w:t>Office number: (252) 862-1250 JER 09</w:t>
      </w:r>
    </w:p>
    <w:p w14:paraId="6EDF0BFF" w14:textId="77777777" w:rsidR="002043B3" w:rsidRDefault="002043B3" w:rsidP="002043B3">
      <w:pPr>
        <w:spacing w:after="0" w:line="240" w:lineRule="auto"/>
        <w:rPr>
          <w:rFonts w:ascii="Times New Roman" w:hAnsi="Times New Roman"/>
        </w:rPr>
      </w:pPr>
      <w:r>
        <w:rPr>
          <w:rFonts w:ascii="Times New Roman" w:hAnsi="Times New Roman"/>
        </w:rPr>
        <w:t>Office Hours: M-T 8:00AM - 2:00PM</w:t>
      </w:r>
    </w:p>
    <w:p w14:paraId="7DDC1D09" w14:textId="77777777" w:rsidR="002043B3" w:rsidRDefault="002043B3" w:rsidP="002043B3">
      <w:pPr>
        <w:spacing w:after="0" w:line="240" w:lineRule="auto"/>
        <w:rPr>
          <w:rFonts w:ascii="Times New Roman" w:hAnsi="Times New Roman"/>
        </w:rPr>
      </w:pPr>
      <w:r>
        <w:rPr>
          <w:rFonts w:ascii="Times New Roman" w:hAnsi="Times New Roman"/>
        </w:rPr>
        <w:t>Virtual Hours: Appointment ONLY</w:t>
      </w:r>
    </w:p>
    <w:p w14:paraId="7311DFC2" w14:textId="6CEB0F15" w:rsidR="3DA7A4B8" w:rsidRDefault="3DA7A4B8" w:rsidP="3DA7A4B8">
      <w:pPr>
        <w:widowControl/>
        <w:spacing w:before="19" w:after="0" w:line="240" w:lineRule="auto"/>
        <w:contextualSpacing/>
        <w:rPr>
          <w:rFonts w:ascii="Times New Roman" w:eastAsia="Times New Roman" w:hAnsi="Times New Roman" w:cs="Times New Roman"/>
          <w:color w:val="000000" w:themeColor="text1"/>
        </w:rPr>
      </w:pPr>
    </w:p>
    <w:p w14:paraId="0D45E269" w14:textId="7A5F9811"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College Mission</w:t>
      </w:r>
    </w:p>
    <w:p w14:paraId="0F48AFD0" w14:textId="5839B841"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Roanoke-Chowan Community College, a member of the North Carolina Community College System and located in Hertford County, is a public, two-year institution of higher education offering associate degrees, diplomas, certificates, college and career readiness, and customized business and industry training in a variety of delivery modes promoting public service, transfer, and workforce development for a diverse student body, leading them to contribute to the vitality of an increasingly global community.</w:t>
      </w:r>
    </w:p>
    <w:p w14:paraId="403E4D82" w14:textId="13D785D3"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6C260200" w14:textId="1EAE9670"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Course Description</w:t>
      </w:r>
    </w:p>
    <w:bookmarkEnd w:id="0"/>
    <w:p w14:paraId="51C4955A" w14:textId="77777777" w:rsidR="002043B3" w:rsidRDefault="002043B3" w:rsidP="002043B3">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Within this section your instructor will give a comprehensive overview of the course and what it aims for you to accomplish. More details will be given within this document and the course itself.</w:t>
      </w:r>
    </w:p>
    <w:p w14:paraId="13566E63" w14:textId="027E049F" w:rsidR="3DA7A4B8" w:rsidRDefault="3DA7A4B8" w:rsidP="3DA7A4B8">
      <w:pPr>
        <w:widowControl/>
        <w:spacing w:before="12" w:after="0" w:line="240" w:lineRule="auto"/>
        <w:contextualSpacing/>
        <w:rPr>
          <w:rFonts w:ascii="Times New Roman" w:eastAsia="Times New Roman" w:hAnsi="Times New Roman" w:cs="Times New Roman"/>
          <w:color w:val="000000" w:themeColor="text1"/>
        </w:rPr>
      </w:pPr>
    </w:p>
    <w:p w14:paraId="19303A51" w14:textId="483A788E"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Topics to be Covered in Course</w:t>
      </w:r>
    </w:p>
    <w:p w14:paraId="471BCA9D" w14:textId="6A6292CD" w:rsidR="2393E825" w:rsidRDefault="002043B3" w:rsidP="3DA7A4B8">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section will contain the topics that are expected to be covered in the course. This information in this section may be contained in the previous Course Description section in some syllabi.</w:t>
      </w:r>
    </w:p>
    <w:p w14:paraId="5F3E50E1" w14:textId="4CAB256B" w:rsidR="3DA7A4B8" w:rsidRDefault="3DA7A4B8" w:rsidP="3DA7A4B8">
      <w:pPr>
        <w:widowControl/>
        <w:spacing w:before="5" w:after="0" w:line="240" w:lineRule="auto"/>
        <w:contextualSpacing/>
        <w:rPr>
          <w:rFonts w:ascii="Times New Roman" w:eastAsia="Times New Roman" w:hAnsi="Times New Roman" w:cs="Times New Roman"/>
          <w:color w:val="000000" w:themeColor="text1"/>
        </w:rPr>
      </w:pPr>
    </w:p>
    <w:p w14:paraId="154EA7D9" w14:textId="055F08F4"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Textbook and Required Supplies</w:t>
      </w:r>
    </w:p>
    <w:p w14:paraId="4714BB19" w14:textId="5451BE15" w:rsidR="2393E825" w:rsidRDefault="002043B3" w:rsidP="3DA7A4B8">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Will contain required literature and other resources necessary for completing the course. Your teacher will typically provide the knowledge on how best to acquire materials listed here. If they do not you should contact them for instructions.</w:t>
      </w:r>
    </w:p>
    <w:p w14:paraId="05ED06F8" w14:textId="5047E552" w:rsidR="3DA7A4B8" w:rsidRDefault="3DA7A4B8" w:rsidP="3DA7A4B8">
      <w:pPr>
        <w:widowControl/>
        <w:spacing w:before="8" w:after="0" w:line="240" w:lineRule="auto"/>
        <w:contextualSpacing/>
        <w:rPr>
          <w:rFonts w:ascii="Times New Roman" w:eastAsia="Times New Roman" w:hAnsi="Times New Roman" w:cs="Times New Roman"/>
          <w:color w:val="000000" w:themeColor="text1"/>
        </w:rPr>
      </w:pPr>
    </w:p>
    <w:p w14:paraId="77E58507" w14:textId="46B406A5"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Grading Scale &amp; Policies</w:t>
      </w:r>
    </w:p>
    <w:p w14:paraId="6E3677D5" w14:textId="417750D3"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Assignments will be graded within </w:t>
      </w:r>
      <w:r w:rsidRPr="3DA7A4B8">
        <w:rPr>
          <w:rFonts w:ascii="Times New Roman" w:eastAsia="Times New Roman" w:hAnsi="Times New Roman" w:cs="Times New Roman"/>
          <w:b/>
          <w:bCs/>
          <w:color w:val="000000" w:themeColor="text1"/>
        </w:rPr>
        <w:t xml:space="preserve">two </w:t>
      </w:r>
      <w:r w:rsidRPr="3DA7A4B8">
        <w:rPr>
          <w:rFonts w:ascii="Times New Roman" w:eastAsia="Times New Roman" w:hAnsi="Times New Roman" w:cs="Times New Roman"/>
          <w:color w:val="000000" w:themeColor="text1"/>
        </w:rPr>
        <w:t>weeks of their due dates.  Late submissions, when</w:t>
      </w:r>
    </w:p>
    <w:p w14:paraId="4D7F890A" w14:textId="542395A7" w:rsidR="2393E825" w:rsidRDefault="2393E825" w:rsidP="3DA7A4B8">
      <w:pPr>
        <w:widowControl/>
        <w:spacing w:after="0" w:line="240" w:lineRule="auto"/>
        <w:ind w:right="774"/>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permitted, will be graded by the semester's end.  The final grade will be based on the following scale:</w:t>
      </w:r>
    </w:p>
    <w:p w14:paraId="1073E4FE" w14:textId="642E4A4E" w:rsidR="3DA7A4B8" w:rsidRDefault="3DA7A4B8" w:rsidP="3DA7A4B8">
      <w:pPr>
        <w:widowControl/>
        <w:spacing w:before="2" w:after="0" w:line="240" w:lineRule="auto"/>
        <w:contextualSpacing/>
        <w:rPr>
          <w:rFonts w:ascii="Times New Roman" w:eastAsia="Times New Roman" w:hAnsi="Times New Roman" w:cs="Times New Roman"/>
          <w:color w:val="000000" w:themeColor="text1"/>
        </w:rPr>
      </w:pPr>
    </w:p>
    <w:tbl>
      <w:tblPr>
        <w:tblW w:w="0" w:type="auto"/>
        <w:tblInd w:w="6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0"/>
        <w:gridCol w:w="1830"/>
        <w:gridCol w:w="1125"/>
        <w:gridCol w:w="2415"/>
        <w:gridCol w:w="1275"/>
        <w:gridCol w:w="975"/>
      </w:tblGrid>
      <w:tr w:rsidR="3DA7A4B8" w14:paraId="7A056CC4" w14:textId="77777777" w:rsidTr="3DA7A4B8">
        <w:trPr>
          <w:trHeight w:val="345"/>
        </w:trPr>
        <w:tc>
          <w:tcPr>
            <w:tcW w:w="390" w:type="dxa"/>
            <w:tcBorders>
              <w:top w:val="nil"/>
              <w:left w:val="nil"/>
              <w:bottom w:val="nil"/>
              <w:right w:val="nil"/>
            </w:tcBorders>
          </w:tcPr>
          <w:p w14:paraId="4A0943F6" w14:textId="4332A822" w:rsidR="3DA7A4B8" w:rsidRDefault="3DA7A4B8" w:rsidP="3DA7A4B8">
            <w:pPr>
              <w:widowControl/>
              <w:spacing w:before="69" w:after="0" w:line="240" w:lineRule="auto"/>
              <w:ind w:left="40" w:right="-20"/>
              <w:contextualSpacing/>
              <w:rPr>
                <w:rFonts w:ascii="Times New Roman" w:eastAsia="Times New Roman" w:hAnsi="Times New Roman" w:cs="Times New Roman"/>
              </w:rPr>
            </w:pPr>
            <w:r w:rsidRPr="3DA7A4B8">
              <w:rPr>
                <w:rFonts w:ascii="Times New Roman" w:eastAsia="Times New Roman" w:hAnsi="Times New Roman" w:cs="Times New Roman"/>
                <w:b/>
                <w:bCs/>
              </w:rPr>
              <w:t>A</w:t>
            </w:r>
          </w:p>
        </w:tc>
        <w:tc>
          <w:tcPr>
            <w:tcW w:w="1830" w:type="dxa"/>
            <w:tcBorders>
              <w:top w:val="nil"/>
              <w:left w:val="nil"/>
              <w:bottom w:val="nil"/>
              <w:right w:val="nil"/>
            </w:tcBorders>
          </w:tcPr>
          <w:p w14:paraId="4B83498E" w14:textId="2BA50B18" w:rsidR="3DA7A4B8" w:rsidRDefault="3DA7A4B8" w:rsidP="3DA7A4B8">
            <w:pPr>
              <w:widowControl/>
              <w:spacing w:before="69" w:after="0" w:line="240" w:lineRule="auto"/>
              <w:ind w:left="183" w:right="-20"/>
              <w:contextualSpacing/>
              <w:rPr>
                <w:rFonts w:ascii="Times New Roman" w:eastAsia="Times New Roman" w:hAnsi="Times New Roman" w:cs="Times New Roman"/>
              </w:rPr>
            </w:pPr>
            <w:r w:rsidRPr="3DA7A4B8">
              <w:rPr>
                <w:rFonts w:ascii="Times New Roman" w:eastAsia="Times New Roman" w:hAnsi="Times New Roman" w:cs="Times New Roman"/>
              </w:rPr>
              <w:t>90-100%</w:t>
            </w:r>
          </w:p>
        </w:tc>
        <w:tc>
          <w:tcPr>
            <w:tcW w:w="1125" w:type="dxa"/>
            <w:tcBorders>
              <w:top w:val="nil"/>
              <w:left w:val="nil"/>
              <w:bottom w:val="nil"/>
              <w:right w:val="nil"/>
            </w:tcBorders>
          </w:tcPr>
          <w:p w14:paraId="3B4CD129" w14:textId="0066BE2F" w:rsidR="3DA7A4B8" w:rsidRDefault="3DA7A4B8" w:rsidP="3DA7A4B8">
            <w:pPr>
              <w:widowControl/>
              <w:spacing w:before="69" w:after="0" w:line="240" w:lineRule="auto"/>
              <w:ind w:right="170"/>
              <w:contextualSpacing/>
              <w:jc w:val="right"/>
              <w:rPr>
                <w:rFonts w:ascii="Times New Roman" w:eastAsia="Times New Roman" w:hAnsi="Times New Roman" w:cs="Times New Roman"/>
              </w:rPr>
            </w:pPr>
            <w:r w:rsidRPr="3DA7A4B8">
              <w:rPr>
                <w:rFonts w:ascii="Times New Roman" w:eastAsia="Times New Roman" w:hAnsi="Times New Roman" w:cs="Times New Roman"/>
                <w:b/>
                <w:bCs/>
              </w:rPr>
              <w:t>B</w:t>
            </w:r>
          </w:p>
        </w:tc>
        <w:tc>
          <w:tcPr>
            <w:tcW w:w="2415" w:type="dxa"/>
            <w:tcBorders>
              <w:top w:val="nil"/>
              <w:left w:val="nil"/>
              <w:bottom w:val="nil"/>
              <w:right w:val="nil"/>
            </w:tcBorders>
          </w:tcPr>
          <w:p w14:paraId="33AFCF97" w14:textId="38F56AAC" w:rsidR="3DA7A4B8" w:rsidRDefault="3DA7A4B8" w:rsidP="3DA7A4B8">
            <w:pPr>
              <w:widowControl/>
              <w:spacing w:before="69" w:after="0" w:line="240" w:lineRule="auto"/>
              <w:ind w:left="190" w:right="-20"/>
              <w:contextualSpacing/>
              <w:rPr>
                <w:rFonts w:ascii="Times New Roman" w:eastAsia="Times New Roman" w:hAnsi="Times New Roman" w:cs="Times New Roman"/>
              </w:rPr>
            </w:pPr>
            <w:r w:rsidRPr="3DA7A4B8">
              <w:rPr>
                <w:rFonts w:ascii="Times New Roman" w:eastAsia="Times New Roman" w:hAnsi="Times New Roman" w:cs="Times New Roman"/>
              </w:rPr>
              <w:t>80-89%</w:t>
            </w:r>
          </w:p>
        </w:tc>
        <w:tc>
          <w:tcPr>
            <w:tcW w:w="1275" w:type="dxa"/>
            <w:tcBorders>
              <w:top w:val="nil"/>
              <w:left w:val="nil"/>
              <w:bottom w:val="nil"/>
              <w:right w:val="nil"/>
            </w:tcBorders>
          </w:tcPr>
          <w:p w14:paraId="454C62AC" w14:textId="114E7DFD" w:rsidR="3DA7A4B8" w:rsidRDefault="3DA7A4B8" w:rsidP="3DA7A4B8">
            <w:pPr>
              <w:widowControl/>
              <w:spacing w:before="69" w:after="0" w:line="240" w:lineRule="auto"/>
              <w:ind w:right="163"/>
              <w:contextualSpacing/>
              <w:jc w:val="right"/>
              <w:rPr>
                <w:rFonts w:ascii="Times New Roman" w:eastAsia="Times New Roman" w:hAnsi="Times New Roman" w:cs="Times New Roman"/>
              </w:rPr>
            </w:pPr>
            <w:r w:rsidRPr="3DA7A4B8">
              <w:rPr>
                <w:rFonts w:ascii="Times New Roman" w:eastAsia="Times New Roman" w:hAnsi="Times New Roman" w:cs="Times New Roman"/>
                <w:b/>
                <w:bCs/>
              </w:rPr>
              <w:t>C</w:t>
            </w:r>
          </w:p>
        </w:tc>
        <w:tc>
          <w:tcPr>
            <w:tcW w:w="975" w:type="dxa"/>
            <w:tcBorders>
              <w:top w:val="nil"/>
              <w:left w:val="nil"/>
              <w:bottom w:val="nil"/>
              <w:right w:val="nil"/>
            </w:tcBorders>
          </w:tcPr>
          <w:p w14:paraId="15DE0CBA" w14:textId="451F008A" w:rsidR="3DA7A4B8" w:rsidRDefault="3DA7A4B8" w:rsidP="3DA7A4B8">
            <w:pPr>
              <w:widowControl/>
              <w:spacing w:before="69" w:after="0" w:line="240" w:lineRule="auto"/>
              <w:ind w:left="183" w:right="-20"/>
              <w:contextualSpacing/>
              <w:rPr>
                <w:rFonts w:ascii="Times New Roman" w:eastAsia="Times New Roman" w:hAnsi="Times New Roman" w:cs="Times New Roman"/>
              </w:rPr>
            </w:pPr>
            <w:r w:rsidRPr="3DA7A4B8">
              <w:rPr>
                <w:rFonts w:ascii="Times New Roman" w:eastAsia="Times New Roman" w:hAnsi="Times New Roman" w:cs="Times New Roman"/>
              </w:rPr>
              <w:t>70-79%</w:t>
            </w:r>
          </w:p>
        </w:tc>
      </w:tr>
      <w:tr w:rsidR="3DA7A4B8" w14:paraId="7E2E2FAC" w14:textId="77777777" w:rsidTr="3DA7A4B8">
        <w:trPr>
          <w:trHeight w:val="345"/>
        </w:trPr>
        <w:tc>
          <w:tcPr>
            <w:tcW w:w="390" w:type="dxa"/>
            <w:tcBorders>
              <w:top w:val="nil"/>
              <w:left w:val="nil"/>
              <w:bottom w:val="nil"/>
              <w:right w:val="nil"/>
            </w:tcBorders>
          </w:tcPr>
          <w:p w14:paraId="00DF8D18" w14:textId="3EBD3302" w:rsidR="3DA7A4B8" w:rsidRDefault="3DA7A4B8" w:rsidP="3DA7A4B8">
            <w:pPr>
              <w:widowControl/>
              <w:spacing w:after="0" w:line="240" w:lineRule="auto"/>
              <w:ind w:left="40" w:right="-20"/>
              <w:contextualSpacing/>
              <w:rPr>
                <w:rFonts w:ascii="Times New Roman" w:eastAsia="Times New Roman" w:hAnsi="Times New Roman" w:cs="Times New Roman"/>
              </w:rPr>
            </w:pPr>
            <w:r w:rsidRPr="3DA7A4B8">
              <w:rPr>
                <w:rFonts w:ascii="Times New Roman" w:eastAsia="Times New Roman" w:hAnsi="Times New Roman" w:cs="Times New Roman"/>
                <w:b/>
                <w:bCs/>
              </w:rPr>
              <w:lastRenderedPageBreak/>
              <w:t>D</w:t>
            </w:r>
          </w:p>
        </w:tc>
        <w:tc>
          <w:tcPr>
            <w:tcW w:w="1830" w:type="dxa"/>
            <w:tcBorders>
              <w:top w:val="nil"/>
              <w:left w:val="nil"/>
              <w:bottom w:val="nil"/>
              <w:right w:val="nil"/>
            </w:tcBorders>
          </w:tcPr>
          <w:p w14:paraId="32CBEA3B" w14:textId="134D3733" w:rsidR="3DA7A4B8" w:rsidRDefault="3DA7A4B8" w:rsidP="3DA7A4B8">
            <w:pPr>
              <w:widowControl/>
              <w:spacing w:after="0" w:line="240" w:lineRule="auto"/>
              <w:ind w:left="183" w:right="-20"/>
              <w:contextualSpacing/>
              <w:rPr>
                <w:rFonts w:ascii="Times New Roman" w:eastAsia="Times New Roman" w:hAnsi="Times New Roman" w:cs="Times New Roman"/>
              </w:rPr>
            </w:pPr>
            <w:r w:rsidRPr="3DA7A4B8">
              <w:rPr>
                <w:rFonts w:ascii="Times New Roman" w:eastAsia="Times New Roman" w:hAnsi="Times New Roman" w:cs="Times New Roman"/>
              </w:rPr>
              <w:t>60-69%</w:t>
            </w:r>
          </w:p>
        </w:tc>
        <w:tc>
          <w:tcPr>
            <w:tcW w:w="1125" w:type="dxa"/>
            <w:tcBorders>
              <w:top w:val="nil"/>
              <w:left w:val="nil"/>
              <w:bottom w:val="nil"/>
              <w:right w:val="nil"/>
            </w:tcBorders>
          </w:tcPr>
          <w:p w14:paraId="691AB62A" w14:textId="3147AB79" w:rsidR="3DA7A4B8" w:rsidRDefault="3DA7A4B8" w:rsidP="3DA7A4B8">
            <w:pPr>
              <w:widowControl/>
              <w:spacing w:after="0" w:line="240" w:lineRule="auto"/>
              <w:ind w:right="183"/>
              <w:contextualSpacing/>
              <w:jc w:val="right"/>
              <w:rPr>
                <w:rFonts w:ascii="Times New Roman" w:eastAsia="Times New Roman" w:hAnsi="Times New Roman" w:cs="Times New Roman"/>
              </w:rPr>
            </w:pPr>
            <w:r w:rsidRPr="3DA7A4B8">
              <w:rPr>
                <w:rFonts w:ascii="Times New Roman" w:eastAsia="Times New Roman" w:hAnsi="Times New Roman" w:cs="Times New Roman"/>
                <w:b/>
                <w:bCs/>
              </w:rPr>
              <w:t>F</w:t>
            </w:r>
          </w:p>
        </w:tc>
        <w:tc>
          <w:tcPr>
            <w:tcW w:w="2415" w:type="dxa"/>
            <w:tcBorders>
              <w:top w:val="nil"/>
              <w:left w:val="nil"/>
              <w:bottom w:val="nil"/>
              <w:right w:val="nil"/>
            </w:tcBorders>
          </w:tcPr>
          <w:p w14:paraId="28B13D59" w14:textId="4006008F" w:rsidR="3DA7A4B8" w:rsidRDefault="3DA7A4B8" w:rsidP="3DA7A4B8">
            <w:pPr>
              <w:widowControl/>
              <w:spacing w:after="0" w:line="240" w:lineRule="auto"/>
              <w:ind w:left="190" w:right="-20"/>
              <w:contextualSpacing/>
              <w:rPr>
                <w:rFonts w:ascii="Times New Roman" w:eastAsia="Times New Roman" w:hAnsi="Times New Roman" w:cs="Times New Roman"/>
              </w:rPr>
            </w:pPr>
            <w:r w:rsidRPr="3DA7A4B8">
              <w:rPr>
                <w:rFonts w:ascii="Times New Roman" w:eastAsia="Times New Roman" w:hAnsi="Times New Roman" w:cs="Times New Roman"/>
              </w:rPr>
              <w:t>59% or lower</w:t>
            </w:r>
          </w:p>
        </w:tc>
        <w:tc>
          <w:tcPr>
            <w:tcW w:w="1275" w:type="dxa"/>
            <w:tcBorders>
              <w:top w:val="nil"/>
              <w:left w:val="nil"/>
              <w:bottom w:val="nil"/>
              <w:right w:val="nil"/>
            </w:tcBorders>
          </w:tcPr>
          <w:p w14:paraId="685D09A3" w14:textId="2A62EE13" w:rsidR="3DA7A4B8" w:rsidRDefault="3DA7A4B8" w:rsidP="3DA7A4B8">
            <w:pPr>
              <w:widowControl/>
              <w:spacing w:after="0" w:line="240" w:lineRule="auto"/>
              <w:contextualSpacing/>
              <w:rPr>
                <w:rFonts w:ascii="Times New Roman" w:eastAsia="Times New Roman" w:hAnsi="Times New Roman" w:cs="Times New Roman"/>
              </w:rPr>
            </w:pPr>
          </w:p>
        </w:tc>
        <w:tc>
          <w:tcPr>
            <w:tcW w:w="975" w:type="dxa"/>
            <w:tcBorders>
              <w:top w:val="nil"/>
              <w:left w:val="nil"/>
              <w:bottom w:val="nil"/>
              <w:right w:val="nil"/>
            </w:tcBorders>
          </w:tcPr>
          <w:p w14:paraId="0E5BA049" w14:textId="154F3C11" w:rsidR="3DA7A4B8" w:rsidRDefault="3DA7A4B8" w:rsidP="3DA7A4B8">
            <w:pPr>
              <w:widowControl/>
              <w:spacing w:after="0" w:line="240" w:lineRule="auto"/>
              <w:contextualSpacing/>
              <w:rPr>
                <w:rFonts w:ascii="Times New Roman" w:eastAsia="Times New Roman" w:hAnsi="Times New Roman" w:cs="Times New Roman"/>
              </w:rPr>
            </w:pPr>
          </w:p>
        </w:tc>
      </w:tr>
    </w:tbl>
    <w:p w14:paraId="7C0DE6A6" w14:textId="5CC15603" w:rsidR="3DA7A4B8" w:rsidRDefault="3DA7A4B8" w:rsidP="3DA7A4B8">
      <w:pPr>
        <w:widowControl/>
        <w:spacing w:after="0" w:line="240" w:lineRule="auto"/>
        <w:contextualSpacing/>
        <w:rPr>
          <w:rFonts w:ascii="Times New Roman" w:eastAsia="Times New Roman" w:hAnsi="Times New Roman" w:cs="Times New Roman"/>
          <w:color w:val="000000" w:themeColor="text1"/>
        </w:rPr>
      </w:pPr>
    </w:p>
    <w:p w14:paraId="5510CD0F" w14:textId="3A4672AF" w:rsidR="2393E825" w:rsidRDefault="2393E825" w:rsidP="3DA7A4B8">
      <w:pPr>
        <w:widowControl/>
        <w:spacing w:before="29"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 xml:space="preserve">WP </w:t>
      </w:r>
      <w:r w:rsidRPr="3DA7A4B8">
        <w:rPr>
          <w:rFonts w:ascii="Times New Roman" w:eastAsia="Times New Roman" w:hAnsi="Times New Roman" w:cs="Times New Roman"/>
          <w:color w:val="000000" w:themeColor="text1"/>
        </w:rPr>
        <w:t>(given when you drop or are dropped from course after the last date to drop without penalty if the student is passing at that time; does NOT affect a student’s overall GPA)</w:t>
      </w:r>
    </w:p>
    <w:p w14:paraId="72BB466E" w14:textId="0F9B3BF0"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 xml:space="preserve">WF </w:t>
      </w:r>
      <w:r w:rsidRPr="3DA7A4B8">
        <w:rPr>
          <w:rFonts w:ascii="Times New Roman" w:eastAsia="Times New Roman" w:hAnsi="Times New Roman" w:cs="Times New Roman"/>
          <w:color w:val="000000" w:themeColor="text1"/>
        </w:rPr>
        <w:t>(given when you drop or are dropped from course for excessive absences after the last date to drop without penalty; is calculated into a student’s overall GPA as an “F”)</w:t>
      </w:r>
    </w:p>
    <w:p w14:paraId="5250D0B4" w14:textId="668DAF1C" w:rsidR="3DA7A4B8" w:rsidRDefault="3DA7A4B8" w:rsidP="3DA7A4B8">
      <w:pPr>
        <w:widowControl/>
        <w:spacing w:before="18" w:after="0" w:line="240" w:lineRule="auto"/>
        <w:contextualSpacing/>
        <w:rPr>
          <w:rFonts w:ascii="Times New Roman" w:eastAsia="Times New Roman" w:hAnsi="Times New Roman" w:cs="Times New Roman"/>
          <w:color w:val="000000" w:themeColor="text1"/>
        </w:rPr>
      </w:pPr>
    </w:p>
    <w:p w14:paraId="0F8426FE" w14:textId="229F6FAB" w:rsidR="3DA7A4B8" w:rsidRDefault="3DA7A4B8" w:rsidP="3DA7A4B8">
      <w:pPr>
        <w:widowControl/>
        <w:spacing w:before="18" w:after="0" w:line="240" w:lineRule="auto"/>
        <w:contextualSpacing/>
        <w:rPr>
          <w:rFonts w:ascii="Times New Roman" w:eastAsia="Times New Roman" w:hAnsi="Times New Roman" w:cs="Times New Roman"/>
          <w:color w:val="000000" w:themeColor="text1"/>
        </w:rPr>
      </w:pPr>
    </w:p>
    <w:p w14:paraId="14ECFF51" w14:textId="659FF5B0" w:rsidR="2393E825" w:rsidRDefault="2393E825" w:rsidP="3DA7A4B8">
      <w:pPr>
        <w:widowControl/>
        <w:spacing w:before="18" w:after="0" w:line="240" w:lineRule="auto"/>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Course Requirements</w:t>
      </w:r>
    </w:p>
    <w:p w14:paraId="0F6A2AF0" w14:textId="4D120AE5" w:rsidR="2393E825" w:rsidRDefault="003A2758" w:rsidP="3DA7A4B8">
      <w:pPr>
        <w:widowControl/>
        <w:spacing w:before="18"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Contains a d</w:t>
      </w:r>
      <w:r w:rsidR="2393E825" w:rsidRPr="003A2758">
        <w:rPr>
          <w:rFonts w:ascii="Times New Roman" w:eastAsia="Times New Roman" w:hAnsi="Times New Roman" w:cs="Times New Roman"/>
          <w:color w:val="000000" w:themeColor="text1"/>
        </w:rPr>
        <w:t>escription of the major assignments comprising the final grade, including the percentage each assignment counts toward the final grade.</w:t>
      </w:r>
      <w:r>
        <w:rPr>
          <w:rFonts w:ascii="Times New Roman" w:eastAsia="Times New Roman" w:hAnsi="Times New Roman" w:cs="Times New Roman"/>
          <w:color w:val="000000" w:themeColor="text1"/>
        </w:rPr>
        <w:t xml:space="preserve"> Other requirements that instructors find important may be included here as well.</w:t>
      </w:r>
    </w:p>
    <w:p w14:paraId="445CB66E" w14:textId="7360C382" w:rsidR="3DA7A4B8" w:rsidRDefault="3DA7A4B8" w:rsidP="3DA7A4B8">
      <w:pPr>
        <w:widowControl/>
        <w:spacing w:before="18" w:after="0" w:line="240" w:lineRule="auto"/>
        <w:contextualSpacing/>
        <w:rPr>
          <w:rFonts w:ascii="Times New Roman" w:eastAsia="Times New Roman" w:hAnsi="Times New Roman" w:cs="Times New Roman"/>
          <w:color w:val="000000" w:themeColor="text1"/>
        </w:rPr>
      </w:pPr>
    </w:p>
    <w:p w14:paraId="23A297FF" w14:textId="5E7444E0"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Course Evaluation</w:t>
      </w:r>
    </w:p>
    <w:p w14:paraId="2EE543C6" w14:textId="56FFDB4E"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Student evaluations of teaching and learning will be conducted online </w:t>
      </w:r>
      <w:r w:rsidRPr="003A2758">
        <w:rPr>
          <w:rFonts w:ascii="Times New Roman" w:eastAsia="Times New Roman" w:hAnsi="Times New Roman" w:cs="Times New Roman"/>
          <w:color w:val="000000" w:themeColor="text1"/>
        </w:rPr>
        <w:t>or in a campus computer lab during class</w:t>
      </w:r>
      <w:r w:rsidRPr="3DA7A4B8">
        <w:rPr>
          <w:rFonts w:ascii="Times New Roman" w:eastAsia="Times New Roman" w:hAnsi="Times New Roman" w:cs="Times New Roman"/>
          <w:color w:val="000000" w:themeColor="text1"/>
        </w:rPr>
        <w:t>.  Students are encouraged to participate and provide meaningful feedback so that the quality of instruction can be enhanced for all curriculum programs.</w:t>
      </w:r>
    </w:p>
    <w:p w14:paraId="270E199F" w14:textId="27793178" w:rsidR="3DA7A4B8" w:rsidRDefault="3DA7A4B8" w:rsidP="3DA7A4B8">
      <w:pPr>
        <w:widowControl/>
        <w:spacing w:before="2" w:after="0" w:line="240" w:lineRule="auto"/>
        <w:contextualSpacing/>
        <w:rPr>
          <w:rFonts w:ascii="Times New Roman" w:eastAsia="Times New Roman" w:hAnsi="Times New Roman" w:cs="Times New Roman"/>
          <w:color w:val="000000" w:themeColor="text1"/>
        </w:rPr>
      </w:pPr>
    </w:p>
    <w:p w14:paraId="5C4BC1FB" w14:textId="79C7282B"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Pr>
          <w:noProof/>
        </w:rPr>
        <w:drawing>
          <wp:inline distT="0" distB="0" distL="0" distR="0" wp14:anchorId="0B778809" wp14:editId="6FBCCD37">
            <wp:extent cx="2105025" cy="1752600"/>
            <wp:effectExtent l="0" t="0" r="0" b="0"/>
            <wp:docPr id="2010267025" name="Picture 20102670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05025" cy="1752600"/>
                    </a:xfrm>
                    <a:prstGeom prst="rect">
                      <a:avLst/>
                    </a:prstGeom>
                  </pic:spPr>
                </pic:pic>
              </a:graphicData>
            </a:graphic>
          </wp:inline>
        </w:drawing>
      </w:r>
      <w:r>
        <w:tab/>
      </w:r>
    </w:p>
    <w:p w14:paraId="6C557116" w14:textId="1E33C28D"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2924363D" w14:textId="4098051F"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QEP Statement</w:t>
      </w:r>
    </w:p>
    <w:p w14:paraId="232D77FF" w14:textId="4880053E"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391B58A3" w14:textId="0379DE93" w:rsidR="2393E825" w:rsidRPr="003A2758" w:rsidRDefault="2393E825" w:rsidP="3DA7A4B8">
      <w:pPr>
        <w:spacing w:line="240" w:lineRule="auto"/>
        <w:contextualSpacing/>
        <w:rPr>
          <w:rFonts w:ascii="Times New Roman" w:eastAsia="Times New Roman" w:hAnsi="Times New Roman" w:cs="Times New Roman"/>
        </w:rPr>
      </w:pPr>
      <w:r w:rsidRPr="003A2758">
        <w:rPr>
          <w:rFonts w:ascii="Times New Roman" w:eastAsia="Times New Roman" w:hAnsi="Times New Roman" w:cs="Times New Roman"/>
        </w:rPr>
        <w:t xml:space="preserve">The college has chosen advising as its QEP topic, as the campus community believes that supporting you through strong academic advising and career coaching is critically important to your success, particularly </w:t>
      </w:r>
      <w:proofErr w:type="gramStart"/>
      <w:r w:rsidRPr="003A2758">
        <w:rPr>
          <w:rFonts w:ascii="Times New Roman" w:eastAsia="Times New Roman" w:hAnsi="Times New Roman" w:cs="Times New Roman"/>
        </w:rPr>
        <w:t>with regard to</w:t>
      </w:r>
      <w:proofErr w:type="gramEnd"/>
      <w:r w:rsidRPr="003A2758">
        <w:rPr>
          <w:rFonts w:ascii="Times New Roman" w:eastAsia="Times New Roman" w:hAnsi="Times New Roman" w:cs="Times New Roman"/>
        </w:rPr>
        <w:t xml:space="preserve"> transfer performance, persistence, and completion.  </w:t>
      </w:r>
    </w:p>
    <w:p w14:paraId="68B3F78E" w14:textId="3DE0A9A2" w:rsidR="3DA7A4B8" w:rsidRPr="003A2758" w:rsidRDefault="3DA7A4B8" w:rsidP="3DA7A4B8">
      <w:pPr>
        <w:spacing w:after="120" w:line="240" w:lineRule="auto"/>
        <w:contextualSpacing/>
        <w:rPr>
          <w:rFonts w:ascii="Times New Roman" w:eastAsia="Times New Roman" w:hAnsi="Times New Roman" w:cs="Times New Roman"/>
        </w:rPr>
      </w:pPr>
    </w:p>
    <w:p w14:paraId="69A0B20F" w14:textId="587D615F" w:rsidR="2393E825" w:rsidRPr="003A2758" w:rsidRDefault="2393E825" w:rsidP="3DA7A4B8">
      <w:pPr>
        <w:spacing w:after="120" w:line="240" w:lineRule="auto"/>
        <w:contextualSpacing/>
        <w:rPr>
          <w:rFonts w:ascii="Times New Roman" w:eastAsia="Times New Roman" w:hAnsi="Times New Roman" w:cs="Times New Roman"/>
        </w:rPr>
      </w:pPr>
      <w:r w:rsidRPr="003A2758">
        <w:rPr>
          <w:rFonts w:ascii="Times New Roman" w:eastAsia="Times New Roman" w:hAnsi="Times New Roman" w:cs="Times New Roman"/>
        </w:rPr>
        <w:t xml:space="preserve">The college formed a QEP committee to identify the topic, and student feedback was included in the decision-making process. The committee engaged in the collection and analysis of data to identify gaps that impact student success outcomes and developed a plan for improvement. The comprehensive review led to the Quality Enhancement Plan: CAPS. </w:t>
      </w:r>
    </w:p>
    <w:p w14:paraId="0DA3850D" w14:textId="774951DF" w:rsidR="3DA7A4B8" w:rsidRPr="003A2758" w:rsidRDefault="3DA7A4B8" w:rsidP="3DA7A4B8">
      <w:pPr>
        <w:spacing w:after="120" w:line="240" w:lineRule="auto"/>
        <w:contextualSpacing/>
        <w:rPr>
          <w:rFonts w:ascii="Times New Roman" w:eastAsia="Times New Roman" w:hAnsi="Times New Roman" w:cs="Times New Roman"/>
        </w:rPr>
      </w:pPr>
    </w:p>
    <w:p w14:paraId="5ACC14AC" w14:textId="3E3E61FD" w:rsidR="2393E825" w:rsidRPr="003A2758" w:rsidRDefault="2393E825" w:rsidP="3DA7A4B8">
      <w:pPr>
        <w:spacing w:after="120" w:line="240" w:lineRule="auto"/>
        <w:contextualSpacing/>
        <w:rPr>
          <w:rFonts w:ascii="Times New Roman" w:eastAsia="Times New Roman" w:hAnsi="Times New Roman" w:cs="Times New Roman"/>
        </w:rPr>
      </w:pPr>
      <w:r w:rsidRPr="003A2758">
        <w:rPr>
          <w:rFonts w:ascii="Times New Roman" w:eastAsia="Times New Roman" w:hAnsi="Times New Roman" w:cs="Times New Roman"/>
        </w:rPr>
        <w:t>This model, “CAPS: Career, Advising, Path, Student Success” will support student success, retention, and completion, with implications for overall student learning. </w:t>
      </w:r>
    </w:p>
    <w:p w14:paraId="62170768" w14:textId="3043EF29" w:rsidR="3DA7A4B8" w:rsidRPr="003A2758" w:rsidRDefault="3DA7A4B8" w:rsidP="3DA7A4B8">
      <w:pPr>
        <w:spacing w:after="120" w:line="240" w:lineRule="auto"/>
        <w:contextualSpacing/>
        <w:rPr>
          <w:rFonts w:ascii="Times New Roman" w:eastAsia="Times New Roman" w:hAnsi="Times New Roman" w:cs="Times New Roman"/>
        </w:rPr>
      </w:pPr>
    </w:p>
    <w:p w14:paraId="06B809DD" w14:textId="35F05145" w:rsidR="2393E825" w:rsidRPr="003A2758" w:rsidRDefault="2393E825" w:rsidP="3DA7A4B8">
      <w:pPr>
        <w:spacing w:after="120" w:line="240" w:lineRule="auto"/>
        <w:contextualSpacing/>
        <w:rPr>
          <w:rFonts w:ascii="Times New Roman" w:eastAsia="Times New Roman" w:hAnsi="Times New Roman" w:cs="Times New Roman"/>
        </w:rPr>
      </w:pPr>
      <w:r w:rsidRPr="003A2758">
        <w:rPr>
          <w:rFonts w:ascii="Times New Roman" w:eastAsia="Times New Roman" w:hAnsi="Times New Roman" w:cs="Times New Roman"/>
        </w:rPr>
        <w:t xml:space="preserve">After participating in CAPS, you will be able to do the following: </w:t>
      </w:r>
    </w:p>
    <w:p w14:paraId="60A087C1" w14:textId="74F61EC8" w:rsidR="2393E825" w:rsidRPr="003A2758" w:rsidRDefault="2393E825" w:rsidP="3DA7A4B8">
      <w:pPr>
        <w:pStyle w:val="ListParagraph"/>
        <w:widowControl/>
        <w:numPr>
          <w:ilvl w:val="0"/>
          <w:numId w:val="15"/>
        </w:numPr>
        <w:spacing w:after="120" w:line="240" w:lineRule="auto"/>
        <w:rPr>
          <w:rFonts w:ascii="Times New Roman" w:eastAsia="Times New Roman" w:hAnsi="Times New Roman" w:cs="Times New Roman"/>
        </w:rPr>
      </w:pPr>
      <w:r w:rsidRPr="003A2758">
        <w:rPr>
          <w:rFonts w:ascii="Times New Roman" w:eastAsia="Times New Roman" w:hAnsi="Times New Roman" w:cs="Times New Roman"/>
        </w:rPr>
        <w:t xml:space="preserve">Identify clear goals and establish an educational and career plan with defined goals based on your personal interests and abilities. </w:t>
      </w:r>
    </w:p>
    <w:p w14:paraId="147B0E51" w14:textId="44653574" w:rsidR="2393E825" w:rsidRPr="003A2758" w:rsidRDefault="2393E825" w:rsidP="3DA7A4B8">
      <w:pPr>
        <w:pStyle w:val="ListParagraph"/>
        <w:widowControl/>
        <w:numPr>
          <w:ilvl w:val="0"/>
          <w:numId w:val="15"/>
        </w:numPr>
        <w:spacing w:after="120" w:line="240" w:lineRule="auto"/>
        <w:rPr>
          <w:rFonts w:ascii="Times New Roman" w:eastAsia="Times New Roman" w:hAnsi="Times New Roman" w:cs="Times New Roman"/>
        </w:rPr>
      </w:pPr>
      <w:r w:rsidRPr="003A2758">
        <w:rPr>
          <w:rFonts w:ascii="Times New Roman" w:eastAsia="Times New Roman" w:hAnsi="Times New Roman" w:cs="Times New Roman"/>
        </w:rPr>
        <w:t>Engage with advisors routinely to achieve academic success.</w:t>
      </w:r>
    </w:p>
    <w:p w14:paraId="6CB02C94" w14:textId="616EB55F" w:rsidR="2393E825" w:rsidRPr="003A2758" w:rsidRDefault="2393E825" w:rsidP="3DA7A4B8">
      <w:pPr>
        <w:pStyle w:val="ListParagraph"/>
        <w:widowControl/>
        <w:numPr>
          <w:ilvl w:val="0"/>
          <w:numId w:val="15"/>
        </w:numPr>
        <w:spacing w:after="120" w:line="240" w:lineRule="auto"/>
        <w:rPr>
          <w:rFonts w:ascii="Times New Roman" w:eastAsia="Times New Roman" w:hAnsi="Times New Roman" w:cs="Times New Roman"/>
        </w:rPr>
      </w:pPr>
      <w:r w:rsidRPr="003A2758">
        <w:rPr>
          <w:rFonts w:ascii="Times New Roman" w:eastAsia="Times New Roman" w:hAnsi="Times New Roman" w:cs="Times New Roman"/>
        </w:rPr>
        <w:t>Achieve measurable progress toward your educational and career goals.</w:t>
      </w:r>
    </w:p>
    <w:p w14:paraId="7AA4F515" w14:textId="4F6A9294" w:rsidR="2393E825" w:rsidRDefault="2393E825" w:rsidP="3DA7A4B8">
      <w:pPr>
        <w:widowControl/>
        <w:spacing w:after="0" w:line="240" w:lineRule="auto"/>
        <w:ind w:right="-20"/>
        <w:contextualSpacing/>
        <w:rPr>
          <w:rFonts w:ascii="Times New Roman" w:eastAsia="Times New Roman" w:hAnsi="Times New Roman" w:cs="Times New Roman"/>
        </w:rPr>
      </w:pPr>
      <w:r w:rsidRPr="003A2758">
        <w:rPr>
          <w:rFonts w:ascii="Times New Roman" w:eastAsia="Times New Roman" w:hAnsi="Times New Roman" w:cs="Times New Roman"/>
        </w:rPr>
        <w:lastRenderedPageBreak/>
        <w:t>We encourage you to participate in the advising process fully and to have meaningful advising sessions marked by strong engagement on your part.  Your academic and faculty advisors are committed to your success and want to work closely with you to develop your unique skills and abilities.</w:t>
      </w:r>
      <w:r w:rsidRPr="3DA7A4B8">
        <w:rPr>
          <w:rFonts w:ascii="Times New Roman" w:eastAsia="Times New Roman" w:hAnsi="Times New Roman" w:cs="Times New Roman"/>
        </w:rPr>
        <w:t xml:space="preserve">  </w:t>
      </w:r>
    </w:p>
    <w:p w14:paraId="5559FFC2" w14:textId="67A95313"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46CE5FF6" w14:textId="77763BA2"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50F85BA1" w14:textId="6E17762C"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6EF1FD3B" w14:textId="44697E27"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52F022BE" w14:textId="17E5DAF2"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23588F3F" w14:textId="3D50F046"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General Education Outcomes</w:t>
      </w:r>
    </w:p>
    <w:p w14:paraId="79BDA594" w14:textId="7EA2A0BA" w:rsidR="2393E825" w:rsidRPr="00B616D8"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00B616D8">
        <w:rPr>
          <w:rFonts w:ascii="Times New Roman" w:eastAsia="Times New Roman" w:hAnsi="Times New Roman" w:cs="Times New Roman"/>
          <w:color w:val="000000" w:themeColor="text1"/>
        </w:rPr>
        <w:t xml:space="preserve">Faculty members should indicate the general education outcomes identified for the </w:t>
      </w:r>
      <w:proofErr w:type="gramStart"/>
      <w:r w:rsidRPr="00B616D8">
        <w:rPr>
          <w:rFonts w:ascii="Times New Roman" w:eastAsia="Times New Roman" w:hAnsi="Times New Roman" w:cs="Times New Roman"/>
          <w:color w:val="000000" w:themeColor="text1"/>
        </w:rPr>
        <w:t>particular course</w:t>
      </w:r>
      <w:proofErr w:type="gramEnd"/>
      <w:r w:rsidRPr="00B616D8">
        <w:rPr>
          <w:rFonts w:ascii="Times New Roman" w:eastAsia="Times New Roman" w:hAnsi="Times New Roman" w:cs="Times New Roman"/>
          <w:color w:val="000000" w:themeColor="text1"/>
        </w:rPr>
        <w:t xml:space="preserve">.  The faculty member does not need to indicate </w:t>
      </w:r>
      <w:r w:rsidRPr="00B616D8">
        <w:rPr>
          <w:rFonts w:ascii="Times New Roman" w:eastAsia="Times New Roman" w:hAnsi="Times New Roman" w:cs="Times New Roman"/>
          <w:i/>
          <w:iCs/>
          <w:color w:val="000000" w:themeColor="text1"/>
          <w:u w:val="single"/>
        </w:rPr>
        <w:t>all</w:t>
      </w:r>
      <w:r w:rsidRPr="00B616D8">
        <w:rPr>
          <w:rFonts w:ascii="Times New Roman" w:eastAsia="Times New Roman" w:hAnsi="Times New Roman" w:cs="Times New Roman"/>
          <w:color w:val="000000" w:themeColor="text1"/>
        </w:rPr>
        <w:t xml:space="preserve"> the college-wide general education outcomes, </w:t>
      </w:r>
      <w:r w:rsidRPr="00B616D8">
        <w:rPr>
          <w:rFonts w:ascii="Times New Roman" w:eastAsia="Times New Roman" w:hAnsi="Times New Roman" w:cs="Times New Roman"/>
          <w:i/>
          <w:iCs/>
          <w:color w:val="000000" w:themeColor="text1"/>
          <w:u w:val="single"/>
        </w:rPr>
        <w:t>just at least two that are relevant to the course</w:t>
      </w:r>
      <w:r w:rsidRPr="00B616D8">
        <w:rPr>
          <w:rFonts w:ascii="Times New Roman" w:eastAsia="Times New Roman" w:hAnsi="Times New Roman" w:cs="Times New Roman"/>
          <w:color w:val="000000" w:themeColor="text1"/>
        </w:rPr>
        <w:t xml:space="preserve">.   The college-wide general education outcomes are listed in the </w:t>
      </w:r>
      <w:r w:rsidRPr="00B616D8">
        <w:rPr>
          <w:rFonts w:ascii="Times New Roman" w:eastAsia="Times New Roman" w:hAnsi="Times New Roman" w:cs="Times New Roman"/>
          <w:i/>
          <w:iCs/>
          <w:color w:val="000000" w:themeColor="text1"/>
        </w:rPr>
        <w:t xml:space="preserve">R-CCC Academic Catalog. The two outcomes chosen to be relevant to this class are: </w:t>
      </w:r>
    </w:p>
    <w:p w14:paraId="15E576C4" w14:textId="4553FDE2"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Communicate effectively and purposefully in an oral capacity.</w:t>
      </w:r>
    </w:p>
    <w:p w14:paraId="2E2CD8B3" w14:textId="5CAD0D89"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Utilize written communication to convey ideas.</w:t>
      </w:r>
    </w:p>
    <w:p w14:paraId="57CDD889" w14:textId="02AF114F"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Use digital technology to access, evaluate, and apply information to the needs or questions confronting them.</w:t>
      </w:r>
    </w:p>
    <w:p w14:paraId="510045AB" w14:textId="53D1F3B2"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Demonstrate knowledge of their roles and responsibilities in a diverse world.</w:t>
      </w:r>
    </w:p>
    <w:p w14:paraId="613B979E" w14:textId="1FC22BB4"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Apply critical thinking skills enabling them to think logically and solve problems.</w:t>
      </w:r>
    </w:p>
    <w:p w14:paraId="6752A4D4" w14:textId="3DDD313A" w:rsidR="2393E825" w:rsidRPr="00B616D8" w:rsidRDefault="2393E825" w:rsidP="3DA7A4B8">
      <w:pPr>
        <w:pStyle w:val="ListParagraph"/>
        <w:widowControl/>
        <w:numPr>
          <w:ilvl w:val="0"/>
          <w:numId w:val="12"/>
        </w:numPr>
        <w:spacing w:after="0" w:line="240" w:lineRule="auto"/>
        <w:ind w:right="-20"/>
        <w:rPr>
          <w:rFonts w:ascii="Times New Roman" w:eastAsia="Times New Roman" w:hAnsi="Times New Roman" w:cs="Times New Roman"/>
          <w:color w:val="000000" w:themeColor="text1"/>
        </w:rPr>
      </w:pPr>
      <w:r w:rsidRPr="00B616D8">
        <w:rPr>
          <w:rFonts w:ascii="Times New Roman" w:eastAsia="Times New Roman" w:hAnsi="Times New Roman" w:cs="Times New Roman"/>
          <w:i/>
          <w:iCs/>
          <w:color w:val="000000" w:themeColor="text1"/>
        </w:rPr>
        <w:t>Apply quantitative reasoning skills to solve problems.</w:t>
      </w:r>
    </w:p>
    <w:p w14:paraId="475AA32E" w14:textId="5BDF66DB" w:rsidR="2393E825" w:rsidRDefault="2393E825" w:rsidP="3DA7A4B8">
      <w:pPr>
        <w:widowControl/>
        <w:spacing w:before="19" w:after="0" w:line="240" w:lineRule="auto"/>
        <w:contextualSpacing/>
        <w:rPr>
          <w:rFonts w:ascii="Times New Roman" w:eastAsia="Times New Roman" w:hAnsi="Times New Roman" w:cs="Times New Roman"/>
          <w:color w:val="000000" w:themeColor="text1"/>
        </w:rPr>
      </w:pPr>
      <w:r>
        <w:br/>
      </w:r>
      <w:r w:rsidRPr="3DA7A4B8">
        <w:rPr>
          <w:rFonts w:ascii="Times New Roman" w:eastAsia="Times New Roman" w:hAnsi="Times New Roman" w:cs="Times New Roman"/>
          <w:b/>
          <w:bCs/>
          <w:color w:val="000000" w:themeColor="text1"/>
        </w:rPr>
        <w:t xml:space="preserve">Course-level Outcomes </w:t>
      </w:r>
    </w:p>
    <w:p w14:paraId="0B1C0E75" w14:textId="23C68F42" w:rsidR="2393E825" w:rsidRDefault="00A4624D" w:rsidP="3DA7A4B8">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section will contain skills that you are expected to have learned after completing this course.</w:t>
      </w:r>
      <w:r>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br/>
      </w:r>
      <w:r w:rsidR="2393E825" w:rsidRPr="3DA7A4B8">
        <w:rPr>
          <w:rFonts w:ascii="Times New Roman" w:eastAsia="Times New Roman" w:hAnsi="Times New Roman" w:cs="Times New Roman"/>
          <w:color w:val="000000" w:themeColor="text1"/>
        </w:rPr>
        <w:t>Upon successful completion of the course, you will have:</w:t>
      </w:r>
    </w:p>
    <w:p w14:paraId="46631D2C" w14:textId="6896E0CB" w:rsidR="3DA7A4B8" w:rsidRDefault="3DA7A4B8" w:rsidP="3DA7A4B8">
      <w:pPr>
        <w:widowControl/>
        <w:spacing w:after="0" w:line="240" w:lineRule="auto"/>
        <w:contextualSpacing/>
        <w:rPr>
          <w:rFonts w:ascii="Times New Roman" w:eastAsia="Times New Roman" w:hAnsi="Times New Roman" w:cs="Times New Roman"/>
          <w:color w:val="000000" w:themeColor="text1"/>
        </w:rPr>
      </w:pPr>
    </w:p>
    <w:p w14:paraId="32CF10AF" w14:textId="4E22F059" w:rsidR="2393E825" w:rsidRDefault="2393E825" w:rsidP="3DA7A4B8">
      <w:pPr>
        <w:widowControl/>
        <w:spacing w:before="29" w:after="0" w:line="240" w:lineRule="auto"/>
        <w:ind w:left="460"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1.   Outcome 1 </w:t>
      </w:r>
    </w:p>
    <w:p w14:paraId="3DE51B64" w14:textId="2D6B7647" w:rsidR="2393E825" w:rsidRDefault="2393E825" w:rsidP="3DA7A4B8">
      <w:pPr>
        <w:widowControl/>
        <w:spacing w:after="0" w:line="240" w:lineRule="auto"/>
        <w:ind w:left="460"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2.   Outcome 2 </w:t>
      </w:r>
    </w:p>
    <w:p w14:paraId="45506950" w14:textId="3B4903E6" w:rsidR="2393E825" w:rsidRDefault="2393E825" w:rsidP="3DA7A4B8">
      <w:pPr>
        <w:widowControl/>
        <w:spacing w:after="0" w:line="240" w:lineRule="auto"/>
        <w:ind w:left="460"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3.   And so on. . .</w:t>
      </w:r>
    </w:p>
    <w:p w14:paraId="64B950F9" w14:textId="4470047A" w:rsidR="3DA7A4B8" w:rsidRDefault="3DA7A4B8" w:rsidP="3DA7A4B8">
      <w:pPr>
        <w:widowControl/>
        <w:spacing w:after="0" w:line="240" w:lineRule="auto"/>
        <w:ind w:right="-20"/>
        <w:contextualSpacing/>
        <w:rPr>
          <w:rFonts w:ascii="Times New Roman" w:eastAsia="Times New Roman" w:hAnsi="Times New Roman" w:cs="Times New Roman"/>
          <w:color w:val="000000" w:themeColor="text1"/>
        </w:rPr>
      </w:pPr>
    </w:p>
    <w:p w14:paraId="5ED3B2A7" w14:textId="6F67DF5F"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Outline of Class Activities for the Course</w:t>
      </w:r>
    </w:p>
    <w:p w14:paraId="3B767550" w14:textId="521E20C9" w:rsidR="2393E825" w:rsidRDefault="00A4624D" w:rsidP="3DA7A4B8">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Within this section you will find a course outline showing a timeline of the course’s </w:t>
      </w:r>
      <w:r w:rsidRPr="00B616D8">
        <w:rPr>
          <w:rFonts w:ascii="Times New Roman" w:eastAsia="Times New Roman" w:hAnsi="Times New Roman" w:cs="Times New Roman"/>
          <w:color w:val="000000" w:themeColor="text1"/>
        </w:rPr>
        <w:t xml:space="preserve">assignments, projects, papers, tests, guest speakers, etc. </w:t>
      </w:r>
      <w:r>
        <w:rPr>
          <w:rFonts w:ascii="Times New Roman" w:eastAsia="Times New Roman" w:hAnsi="Times New Roman" w:cs="Times New Roman"/>
          <w:color w:val="000000" w:themeColor="text1"/>
        </w:rPr>
        <w:t xml:space="preserve"> </w:t>
      </w:r>
    </w:p>
    <w:p w14:paraId="4F3620FE" w14:textId="221C607B" w:rsidR="3DA7A4B8" w:rsidRDefault="3DA7A4B8" w:rsidP="3DA7A4B8">
      <w:pPr>
        <w:widowControl/>
        <w:spacing w:before="2" w:after="0" w:line="240" w:lineRule="auto"/>
        <w:contextualSpacing/>
        <w:rPr>
          <w:rFonts w:ascii="Times New Roman" w:eastAsia="Times New Roman" w:hAnsi="Times New Roman" w:cs="Times New Roman"/>
          <w:color w:val="000000" w:themeColor="text1"/>
        </w:rPr>
      </w:pPr>
    </w:p>
    <w:p w14:paraId="36741CC4" w14:textId="0571EF2C"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Make-up/Late Assignment Policy</w:t>
      </w:r>
    </w:p>
    <w:p w14:paraId="4CD772EE" w14:textId="423FB5F3"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All assignments will be due on the assigned due date. Late assignments will only be accepted under exceptional circumstances.  Whenever possible, students should discuss any potential delay in submitting work in advance.  Acceptance of late work is up to the individual instructor and is handled on a case-by-case basis.  </w:t>
      </w:r>
    </w:p>
    <w:p w14:paraId="160C90EE" w14:textId="40691FBA" w:rsidR="3DA7A4B8" w:rsidRDefault="3DA7A4B8" w:rsidP="3DA7A4B8">
      <w:pPr>
        <w:widowControl/>
        <w:spacing w:after="0" w:line="240" w:lineRule="auto"/>
        <w:contextualSpacing/>
        <w:rPr>
          <w:rFonts w:ascii="Times New Roman" w:eastAsia="Times New Roman" w:hAnsi="Times New Roman" w:cs="Times New Roman"/>
          <w:color w:val="000000" w:themeColor="text1"/>
        </w:rPr>
      </w:pPr>
    </w:p>
    <w:p w14:paraId="55FF6092" w14:textId="6CC3B962" w:rsidR="2393E825" w:rsidRDefault="2393E825" w:rsidP="3DA7A4B8">
      <w:pPr>
        <w:widowControl/>
        <w:spacing w:before="19"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Class Attendance/Withdrawal Policy</w:t>
      </w:r>
    </w:p>
    <w:p w14:paraId="54EE6C39" w14:textId="79466D30" w:rsidR="3DA7A4B8" w:rsidRDefault="00A4624D" w:rsidP="00A4624D">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section will include how the course handles your attendance and the withdrawal policy. Below is the standard for the college </w:t>
      </w:r>
      <w:r w:rsidR="00CE61EC">
        <w:rPr>
          <w:rFonts w:ascii="Times New Roman" w:eastAsia="Times New Roman" w:hAnsi="Times New Roman" w:cs="Times New Roman"/>
          <w:color w:val="000000" w:themeColor="text1"/>
        </w:rPr>
        <w:t>but it</w:t>
      </w:r>
      <w:r>
        <w:rPr>
          <w:rFonts w:ascii="Times New Roman" w:eastAsia="Times New Roman" w:hAnsi="Times New Roman" w:cs="Times New Roman"/>
          <w:color w:val="000000" w:themeColor="text1"/>
        </w:rPr>
        <w:t xml:space="preserve"> may be </w:t>
      </w:r>
      <w:r w:rsidR="00976B5F">
        <w:rPr>
          <w:rFonts w:ascii="Times New Roman" w:eastAsia="Times New Roman" w:hAnsi="Times New Roman" w:cs="Times New Roman"/>
          <w:color w:val="000000" w:themeColor="text1"/>
        </w:rPr>
        <w:t>stricter</w:t>
      </w:r>
      <w:r>
        <w:rPr>
          <w:rFonts w:ascii="Times New Roman" w:eastAsia="Times New Roman" w:hAnsi="Times New Roman" w:cs="Times New Roman"/>
          <w:color w:val="000000" w:themeColor="text1"/>
        </w:rPr>
        <w:t xml:space="preserve"> depending on the course.</w:t>
      </w:r>
      <w:r>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br/>
      </w:r>
      <w:r w:rsidR="2393E825" w:rsidRPr="3DA7A4B8">
        <w:rPr>
          <w:rFonts w:ascii="Times New Roman" w:eastAsia="Times New Roman" w:hAnsi="Times New Roman" w:cs="Times New Roman"/>
          <w:color w:val="000000" w:themeColor="text1"/>
        </w:rPr>
        <w:t xml:space="preserve">It is your responsibility to withdraw from this and every R-CCC course you take if you do not wish to be enrolled in the course. Do not assume that you will be automatically dropped from the course just because you have stopped attending. After the 60% point in the course, any withdrawal from the course may be recorded as a “W,” “WP,” or “WF.”  Per college policy, I may drop students who accumulate absences totaling 15% of total instructional course hours (for this course, 15% of total instructional course hours = </w:t>
      </w:r>
      <w:r w:rsidR="2393E825" w:rsidRPr="00A4624D">
        <w:rPr>
          <w:rFonts w:ascii="Times New Roman" w:eastAsia="Times New Roman" w:hAnsi="Times New Roman" w:cs="Times New Roman"/>
          <w:color w:val="000000" w:themeColor="text1"/>
        </w:rPr>
        <w:t>XX</w:t>
      </w:r>
      <w:r w:rsidR="2393E825" w:rsidRPr="3DA7A4B8">
        <w:rPr>
          <w:rFonts w:ascii="Times New Roman" w:eastAsia="Times New Roman" w:hAnsi="Times New Roman" w:cs="Times New Roman"/>
          <w:color w:val="000000" w:themeColor="text1"/>
        </w:rPr>
        <w:t xml:space="preserve"> hours).</w:t>
      </w:r>
    </w:p>
    <w:p w14:paraId="4152494A" w14:textId="28B10475" w:rsidR="3DA7A4B8" w:rsidRDefault="3DA7A4B8" w:rsidP="3DA7A4B8">
      <w:pPr>
        <w:widowControl/>
        <w:spacing w:after="0" w:line="240" w:lineRule="auto"/>
        <w:ind w:left="100" w:right="-20"/>
        <w:contextualSpacing/>
        <w:rPr>
          <w:rFonts w:ascii="Times New Roman" w:eastAsia="Times New Roman" w:hAnsi="Times New Roman" w:cs="Times New Roman"/>
          <w:color w:val="000000" w:themeColor="text1"/>
        </w:rPr>
      </w:pPr>
    </w:p>
    <w:p w14:paraId="51D0F427" w14:textId="4C61AF74" w:rsidR="3DA7A4B8" w:rsidRDefault="3DA7A4B8" w:rsidP="3DA7A4B8">
      <w:pPr>
        <w:widowControl/>
        <w:spacing w:after="0" w:line="240" w:lineRule="auto"/>
        <w:ind w:left="100" w:right="-20"/>
        <w:contextualSpacing/>
        <w:rPr>
          <w:rFonts w:ascii="Times New Roman" w:eastAsia="Times New Roman" w:hAnsi="Times New Roman" w:cs="Times New Roman"/>
          <w:color w:val="000000" w:themeColor="text1"/>
        </w:rPr>
      </w:pPr>
    </w:p>
    <w:p w14:paraId="6B23B32F" w14:textId="68204EEF" w:rsidR="2393E825" w:rsidRDefault="2393E825" w:rsidP="3DA7A4B8">
      <w:pPr>
        <w:widowControl/>
        <w:spacing w:after="0" w:line="240" w:lineRule="auto"/>
        <w:ind w:left="100"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Electronic Communication Device Policy</w:t>
      </w:r>
    </w:p>
    <w:p w14:paraId="6F3B29EB" w14:textId="6468B7E1" w:rsidR="2393E825" w:rsidRDefault="00CE61EC" w:rsidP="00CE61EC">
      <w:pPr>
        <w:widowControl/>
        <w:spacing w:after="0" w:line="240" w:lineRule="auto"/>
        <w:ind w:right="-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2393E825" w:rsidRPr="3DA7A4B8">
        <w:rPr>
          <w:rFonts w:ascii="Times New Roman" w:eastAsia="Times New Roman" w:hAnsi="Times New Roman" w:cs="Times New Roman"/>
          <w:color w:val="000000" w:themeColor="text1"/>
        </w:rPr>
        <w:t>Address</w:t>
      </w:r>
      <w:r>
        <w:rPr>
          <w:rFonts w:ascii="Times New Roman" w:eastAsia="Times New Roman" w:hAnsi="Times New Roman" w:cs="Times New Roman"/>
          <w:color w:val="000000" w:themeColor="text1"/>
        </w:rPr>
        <w:t>es</w:t>
      </w:r>
      <w:r w:rsidR="2393E825" w:rsidRPr="3DA7A4B8">
        <w:rPr>
          <w:rFonts w:ascii="Times New Roman" w:eastAsia="Times New Roman" w:hAnsi="Times New Roman" w:cs="Times New Roman"/>
          <w:color w:val="000000" w:themeColor="text1"/>
        </w:rPr>
        <w:t xml:space="preserve"> cell phone and other electronic device usage</w:t>
      </w:r>
      <w:r>
        <w:rPr>
          <w:rFonts w:ascii="Times New Roman" w:eastAsia="Times New Roman" w:hAnsi="Times New Roman" w:cs="Times New Roman"/>
          <w:color w:val="000000" w:themeColor="text1"/>
        </w:rPr>
        <w:t xml:space="preserve"> during class</w:t>
      </w:r>
    </w:p>
    <w:p w14:paraId="0CE23D3A" w14:textId="56B92984" w:rsidR="3DA7A4B8" w:rsidRDefault="3DA7A4B8" w:rsidP="3DA7A4B8">
      <w:pPr>
        <w:widowControl/>
        <w:spacing w:before="16" w:after="0" w:line="240" w:lineRule="auto"/>
        <w:contextualSpacing/>
        <w:rPr>
          <w:rFonts w:ascii="Times New Roman" w:eastAsia="Times New Roman" w:hAnsi="Times New Roman" w:cs="Times New Roman"/>
          <w:color w:val="000000" w:themeColor="text1"/>
        </w:rPr>
      </w:pPr>
    </w:p>
    <w:p w14:paraId="778F8869" w14:textId="434F2769" w:rsidR="2393E825" w:rsidRDefault="2393E825" w:rsidP="3DA7A4B8">
      <w:pPr>
        <w:widowControl/>
        <w:spacing w:after="0" w:line="240" w:lineRule="auto"/>
        <w:ind w:left="67" w:right="-20"/>
        <w:contextualSpacing/>
        <w:rPr>
          <w:rFonts w:ascii="Times New Roman" w:eastAsia="Times New Roman" w:hAnsi="Times New Roman" w:cs="Times New Roman"/>
          <w:color w:val="000000" w:themeColor="text1"/>
        </w:rPr>
      </w:pPr>
      <w:proofErr w:type="gramStart"/>
      <w:r w:rsidRPr="3DA7A4B8">
        <w:rPr>
          <w:rFonts w:ascii="Times New Roman" w:eastAsia="Times New Roman" w:hAnsi="Times New Roman" w:cs="Times New Roman"/>
          <w:b/>
          <w:bCs/>
          <w:color w:val="000000" w:themeColor="text1"/>
        </w:rPr>
        <w:t>Accommodations</w:t>
      </w:r>
      <w:proofErr w:type="gramEnd"/>
      <w:r w:rsidRPr="3DA7A4B8">
        <w:rPr>
          <w:rFonts w:ascii="Times New Roman" w:eastAsia="Times New Roman" w:hAnsi="Times New Roman" w:cs="Times New Roman"/>
          <w:b/>
          <w:bCs/>
          <w:color w:val="000000" w:themeColor="text1"/>
        </w:rPr>
        <w:t xml:space="preserve"> for Students with Disabilities</w:t>
      </w:r>
    </w:p>
    <w:p w14:paraId="513F7B05" w14:textId="781E950A" w:rsidR="2393E825" w:rsidRDefault="2393E825" w:rsidP="3DA7A4B8">
      <w:pPr>
        <w:widowControl/>
        <w:spacing w:after="0" w:line="240" w:lineRule="auto"/>
        <w:ind w:left="67"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The College fully supports the Americans with Disabilities Act and is committed to providing a barrier-free learning environment </w:t>
      </w:r>
      <w:proofErr w:type="gramStart"/>
      <w:r w:rsidRPr="3DA7A4B8">
        <w:rPr>
          <w:rFonts w:ascii="Times New Roman" w:eastAsia="Times New Roman" w:hAnsi="Times New Roman" w:cs="Times New Roman"/>
          <w:color w:val="000000" w:themeColor="text1"/>
        </w:rPr>
        <w:t>in order for</w:t>
      </w:r>
      <w:proofErr w:type="gramEnd"/>
      <w:r w:rsidRPr="3DA7A4B8">
        <w:rPr>
          <w:rFonts w:ascii="Times New Roman" w:eastAsia="Times New Roman" w:hAnsi="Times New Roman" w:cs="Times New Roman"/>
          <w:color w:val="000000" w:themeColor="text1"/>
        </w:rPr>
        <w:t xml:space="preserve"> disabled students to achieve and maintain their maximum learning potential. For additional information, please refer to the </w:t>
      </w:r>
      <w:r w:rsidRPr="3DA7A4B8">
        <w:rPr>
          <w:rFonts w:ascii="Times New Roman" w:eastAsia="Times New Roman" w:hAnsi="Times New Roman" w:cs="Times New Roman"/>
          <w:i/>
          <w:iCs/>
          <w:color w:val="000000" w:themeColor="text1"/>
        </w:rPr>
        <w:t>R-CCC Academic Catalog</w:t>
      </w:r>
      <w:r w:rsidRPr="3DA7A4B8">
        <w:rPr>
          <w:rFonts w:ascii="Times New Roman" w:eastAsia="Times New Roman" w:hAnsi="Times New Roman" w:cs="Times New Roman"/>
          <w:color w:val="000000" w:themeColor="text1"/>
        </w:rPr>
        <w:t xml:space="preserve">.  Any student seeking </w:t>
      </w:r>
      <w:proofErr w:type="gramStart"/>
      <w:r w:rsidRPr="3DA7A4B8">
        <w:rPr>
          <w:rFonts w:ascii="Times New Roman" w:eastAsia="Times New Roman" w:hAnsi="Times New Roman" w:cs="Times New Roman"/>
          <w:color w:val="000000" w:themeColor="text1"/>
        </w:rPr>
        <w:t>an accommodation</w:t>
      </w:r>
      <w:proofErr w:type="gramEnd"/>
      <w:r w:rsidRPr="3DA7A4B8">
        <w:rPr>
          <w:rFonts w:ascii="Times New Roman" w:eastAsia="Times New Roman" w:hAnsi="Times New Roman" w:cs="Times New Roman"/>
          <w:color w:val="000000" w:themeColor="text1"/>
        </w:rPr>
        <w:t xml:space="preserve"> should see the </w:t>
      </w:r>
      <w:r w:rsidRPr="00CE61EC">
        <w:rPr>
          <w:rFonts w:ascii="Times New Roman" w:eastAsia="Times New Roman" w:hAnsi="Times New Roman" w:cs="Times New Roman"/>
          <w:color w:val="000000" w:themeColor="text1"/>
        </w:rPr>
        <w:t>Dean of Student Affairs, Mrs. Danielle Ruffin.</w:t>
      </w:r>
      <w:r w:rsidRPr="3DA7A4B8">
        <w:rPr>
          <w:rFonts w:ascii="Times New Roman" w:eastAsia="Times New Roman" w:hAnsi="Times New Roman" w:cs="Times New Roman"/>
          <w:color w:val="000000" w:themeColor="text1"/>
        </w:rPr>
        <w:t xml:space="preserve">  </w:t>
      </w:r>
    </w:p>
    <w:p w14:paraId="59008367" w14:textId="3295525D" w:rsidR="3DA7A4B8" w:rsidRDefault="3DA7A4B8" w:rsidP="3DA7A4B8">
      <w:pPr>
        <w:widowControl/>
        <w:spacing w:before="16" w:after="0" w:line="240" w:lineRule="auto"/>
        <w:ind w:left="67" w:right="-20"/>
        <w:contextualSpacing/>
        <w:rPr>
          <w:rFonts w:ascii="Times New Roman" w:eastAsia="Times New Roman" w:hAnsi="Times New Roman" w:cs="Times New Roman"/>
          <w:color w:val="000000" w:themeColor="text1"/>
        </w:rPr>
      </w:pPr>
    </w:p>
    <w:p w14:paraId="37838D0F" w14:textId="34869E0B" w:rsidR="2393E825" w:rsidRDefault="2393E825" w:rsidP="3DA7A4B8">
      <w:pPr>
        <w:widowControl/>
        <w:spacing w:before="16"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Wearing of ID Badges</w:t>
      </w:r>
    </w:p>
    <w:p w14:paraId="33280E29" w14:textId="7FA7681A"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You are required to </w:t>
      </w:r>
      <w:proofErr w:type="gramStart"/>
      <w:r w:rsidRPr="3DA7A4B8">
        <w:rPr>
          <w:rFonts w:ascii="Times New Roman" w:eastAsia="Times New Roman" w:hAnsi="Times New Roman" w:cs="Times New Roman"/>
          <w:color w:val="000000" w:themeColor="text1"/>
        </w:rPr>
        <w:t>have and display your ID badge at all times</w:t>
      </w:r>
      <w:proofErr w:type="gramEnd"/>
      <w:r w:rsidRPr="3DA7A4B8">
        <w:rPr>
          <w:rFonts w:ascii="Times New Roman" w:eastAsia="Times New Roman" w:hAnsi="Times New Roman" w:cs="Times New Roman"/>
          <w:color w:val="000000" w:themeColor="text1"/>
        </w:rPr>
        <w:t xml:space="preserve"> when physically on this campus.</w:t>
      </w:r>
    </w:p>
    <w:p w14:paraId="12F978DC" w14:textId="598C7DD9" w:rsidR="3DA7A4B8" w:rsidRDefault="3DA7A4B8" w:rsidP="3DA7A4B8">
      <w:pPr>
        <w:widowControl/>
        <w:spacing w:before="2" w:after="0" w:line="240" w:lineRule="auto"/>
        <w:contextualSpacing/>
        <w:rPr>
          <w:rFonts w:ascii="Times New Roman" w:eastAsia="Times New Roman" w:hAnsi="Times New Roman" w:cs="Times New Roman"/>
          <w:color w:val="000000" w:themeColor="text1"/>
        </w:rPr>
      </w:pPr>
    </w:p>
    <w:p w14:paraId="76049887" w14:textId="13FF614A"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Academic Integrity</w:t>
      </w:r>
    </w:p>
    <w:p w14:paraId="6EFE0C17" w14:textId="4024F61D"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In addition to good academic performance, you should exhibit honesty and integrity. Proof of dishonesty/cheating will make you subject to disciplinary action. </w:t>
      </w:r>
    </w:p>
    <w:p w14:paraId="4B200888" w14:textId="00430D3C" w:rsidR="3DA7A4B8" w:rsidRDefault="3DA7A4B8" w:rsidP="3DA7A4B8">
      <w:pPr>
        <w:widowControl/>
        <w:spacing w:after="0" w:line="240" w:lineRule="auto"/>
        <w:contextualSpacing/>
        <w:rPr>
          <w:rFonts w:ascii="Times New Roman" w:eastAsia="Times New Roman" w:hAnsi="Times New Roman" w:cs="Times New Roman"/>
        </w:rPr>
      </w:pPr>
    </w:p>
    <w:p w14:paraId="103B3ECB" w14:textId="3F618D75" w:rsidR="2393E825" w:rsidRDefault="2393E825" w:rsidP="3DA7A4B8">
      <w:pPr>
        <w:widowControl/>
        <w:spacing w:before="29"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Plagiarism:</w:t>
      </w:r>
    </w:p>
    <w:p w14:paraId="7F61BB33" w14:textId="5523E916" w:rsidR="2393E825" w:rsidRDefault="2393E825" w:rsidP="3DA7A4B8">
      <w:pPr>
        <w:widowControl/>
        <w:spacing w:before="29"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Plagiarism occurs when writers take the ideas, facts, phrases, or sentences of another author without acknowledging the original source through appropriate citation methods. Some examples are as follows (this list is not exhaustive):</w:t>
      </w:r>
    </w:p>
    <w:p w14:paraId="4C1F5046" w14:textId="45020908" w:rsidR="3DA7A4B8" w:rsidRDefault="3DA7A4B8" w:rsidP="3DA7A4B8">
      <w:pPr>
        <w:widowControl/>
        <w:spacing w:before="29" w:after="0" w:line="240" w:lineRule="auto"/>
        <w:ind w:right="-20"/>
        <w:contextualSpacing/>
        <w:rPr>
          <w:rFonts w:ascii="Times New Roman" w:eastAsia="Times New Roman" w:hAnsi="Times New Roman" w:cs="Times New Roman"/>
          <w:color w:val="000000" w:themeColor="text1"/>
        </w:rPr>
      </w:pPr>
    </w:p>
    <w:p w14:paraId="60D04365" w14:textId="0E0F9C89" w:rsidR="2393E825" w:rsidRDefault="2393E825" w:rsidP="3DA7A4B8">
      <w:pPr>
        <w:pStyle w:val="ListParagraph"/>
        <w:widowControl/>
        <w:numPr>
          <w:ilvl w:val="0"/>
          <w:numId w:val="6"/>
        </w:numPr>
        <w:spacing w:after="0" w:line="240" w:lineRule="auto"/>
        <w:ind w:right="-20"/>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Copying verbatim the work of another person without using quotation marks and a citation.</w:t>
      </w:r>
    </w:p>
    <w:p w14:paraId="75E71339" w14:textId="61751157" w:rsidR="2393E825" w:rsidRDefault="2393E825" w:rsidP="3DA7A4B8">
      <w:pPr>
        <w:pStyle w:val="ListParagraph"/>
        <w:widowControl/>
        <w:numPr>
          <w:ilvl w:val="0"/>
          <w:numId w:val="6"/>
        </w:numPr>
        <w:spacing w:after="0" w:line="240" w:lineRule="auto"/>
        <w:ind w:right="-20"/>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Including a full References, Works Cited, etc. page with no in-text citations.</w:t>
      </w:r>
    </w:p>
    <w:p w14:paraId="5427586A" w14:textId="573D29F2" w:rsidR="2393E825" w:rsidRDefault="2393E825" w:rsidP="3DA7A4B8">
      <w:pPr>
        <w:pStyle w:val="ListParagraph"/>
        <w:widowControl/>
        <w:numPr>
          <w:ilvl w:val="0"/>
          <w:numId w:val="6"/>
        </w:numPr>
        <w:spacing w:after="0" w:line="240" w:lineRule="auto"/>
        <w:ind w:right="-20"/>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Putting a single citation at the end of a full paragraph when other sentences in the paragraph are </w:t>
      </w:r>
      <w:proofErr w:type="gramStart"/>
      <w:r w:rsidRPr="3DA7A4B8">
        <w:rPr>
          <w:rFonts w:ascii="Times New Roman" w:eastAsia="Times New Roman" w:hAnsi="Times New Roman" w:cs="Times New Roman"/>
          <w:color w:val="000000" w:themeColor="text1"/>
        </w:rPr>
        <w:t>clearly</w:t>
      </w:r>
      <w:proofErr w:type="gramEnd"/>
      <w:r w:rsidRPr="3DA7A4B8">
        <w:rPr>
          <w:rFonts w:ascii="Times New Roman" w:eastAsia="Times New Roman" w:hAnsi="Times New Roman" w:cs="Times New Roman"/>
          <w:color w:val="000000" w:themeColor="text1"/>
        </w:rPr>
        <w:t xml:space="preserve"> from the cited author. </w:t>
      </w:r>
    </w:p>
    <w:p w14:paraId="791CAF75" w14:textId="674B0B45" w:rsidR="2393E825" w:rsidRDefault="2393E825" w:rsidP="3DA7A4B8">
      <w:pPr>
        <w:pStyle w:val="ListParagraph"/>
        <w:widowControl/>
        <w:numPr>
          <w:ilvl w:val="0"/>
          <w:numId w:val="6"/>
        </w:numPr>
        <w:spacing w:after="0" w:line="240" w:lineRule="auto"/>
        <w:ind w:right="-20"/>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Paraphrasing the original ideas of another person without citation.</w:t>
      </w:r>
    </w:p>
    <w:p w14:paraId="5491ED5B" w14:textId="177AE28E" w:rsidR="2393E825" w:rsidRDefault="2393E825" w:rsidP="3DA7A4B8">
      <w:pPr>
        <w:pStyle w:val="ListParagraph"/>
        <w:widowControl/>
        <w:numPr>
          <w:ilvl w:val="0"/>
          <w:numId w:val="6"/>
        </w:numPr>
        <w:spacing w:before="3" w:after="0" w:line="240" w:lineRule="auto"/>
        <w:ind w:right="812"/>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Obtaining a paper someone else has written and turning it in as your own. </w:t>
      </w:r>
    </w:p>
    <w:p w14:paraId="730FD2E9" w14:textId="36A4D43F" w:rsidR="2393E825" w:rsidRDefault="2393E825" w:rsidP="3DA7A4B8">
      <w:pPr>
        <w:pStyle w:val="ListParagraph"/>
        <w:widowControl/>
        <w:numPr>
          <w:ilvl w:val="0"/>
          <w:numId w:val="6"/>
        </w:numPr>
        <w:spacing w:before="3" w:after="0" w:line="240" w:lineRule="auto"/>
        <w:ind w:right="812"/>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Submitting a paper for which you have already received credit </w:t>
      </w:r>
      <w:proofErr w:type="gramStart"/>
      <w:r w:rsidRPr="3DA7A4B8">
        <w:rPr>
          <w:rFonts w:ascii="Times New Roman" w:eastAsia="Times New Roman" w:hAnsi="Times New Roman" w:cs="Times New Roman"/>
          <w:color w:val="000000" w:themeColor="text1"/>
        </w:rPr>
        <w:t>in</w:t>
      </w:r>
      <w:proofErr w:type="gramEnd"/>
      <w:r w:rsidRPr="3DA7A4B8">
        <w:rPr>
          <w:rFonts w:ascii="Times New Roman" w:eastAsia="Times New Roman" w:hAnsi="Times New Roman" w:cs="Times New Roman"/>
          <w:color w:val="000000" w:themeColor="text1"/>
        </w:rPr>
        <w:t xml:space="preserve"> another course without seeking permission </w:t>
      </w:r>
      <w:proofErr w:type="gramStart"/>
      <w:r w:rsidRPr="3DA7A4B8">
        <w:rPr>
          <w:rFonts w:ascii="Times New Roman" w:eastAsia="Times New Roman" w:hAnsi="Times New Roman" w:cs="Times New Roman"/>
          <w:color w:val="000000" w:themeColor="text1"/>
        </w:rPr>
        <w:t>of</w:t>
      </w:r>
      <w:proofErr w:type="gramEnd"/>
      <w:r w:rsidRPr="3DA7A4B8">
        <w:rPr>
          <w:rFonts w:ascii="Times New Roman" w:eastAsia="Times New Roman" w:hAnsi="Times New Roman" w:cs="Times New Roman"/>
          <w:color w:val="000000" w:themeColor="text1"/>
        </w:rPr>
        <w:t xml:space="preserve"> the instructor.</w:t>
      </w:r>
    </w:p>
    <w:p w14:paraId="4856527C" w14:textId="16DBC1EF" w:rsidR="3DA7A4B8" w:rsidRDefault="3DA7A4B8" w:rsidP="3DA7A4B8">
      <w:pPr>
        <w:widowControl/>
        <w:spacing w:before="3" w:after="0" w:line="240" w:lineRule="auto"/>
        <w:ind w:right="812" w:firstLine="100"/>
        <w:rPr>
          <w:rFonts w:ascii="Times New Roman" w:eastAsia="Times New Roman" w:hAnsi="Times New Roman" w:cs="Times New Roman"/>
          <w:color w:val="000000" w:themeColor="text1"/>
        </w:rPr>
      </w:pPr>
    </w:p>
    <w:p w14:paraId="58F0A58B" w14:textId="48669B37" w:rsidR="2393E825" w:rsidRDefault="2393E825" w:rsidP="3DA7A4B8">
      <w:pPr>
        <w:widowControl/>
        <w:spacing w:before="3" w:after="0" w:line="240" w:lineRule="auto"/>
        <w:ind w:right="812" w:firstLine="100"/>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Artificial Intelligence and Plagiarism:</w:t>
      </w:r>
    </w:p>
    <w:p w14:paraId="2B0D0959" w14:textId="55D609A0" w:rsidR="2393E825" w:rsidRPr="00CE61EC" w:rsidRDefault="2393E825" w:rsidP="3DA7A4B8">
      <w:pPr>
        <w:widowControl/>
        <w:spacing w:before="3" w:after="0" w:line="240" w:lineRule="auto"/>
        <w:ind w:left="100" w:right="812"/>
        <w:rPr>
          <w:rFonts w:ascii="Times New Roman" w:eastAsia="Times New Roman" w:hAnsi="Times New Roman" w:cs="Times New Roman"/>
          <w:color w:val="000000" w:themeColor="text1"/>
        </w:rPr>
      </w:pPr>
      <w:r w:rsidRPr="00CE61EC">
        <w:rPr>
          <w:rFonts w:ascii="Times New Roman" w:eastAsia="Times New Roman" w:hAnsi="Times New Roman" w:cs="Times New Roman"/>
          <w:color w:val="000000" w:themeColor="text1"/>
        </w:rPr>
        <w:t xml:space="preserve">Students are expected to generate their own work in this class. When you submit any kind of work (including projects, exams, quizzes, or discussions), you are asserting that you have generated and written the text unless you indicate otherwise </w:t>
      </w:r>
      <w:proofErr w:type="gramStart"/>
      <w:r w:rsidRPr="00CE61EC">
        <w:rPr>
          <w:rFonts w:ascii="Times New Roman" w:eastAsia="Times New Roman" w:hAnsi="Times New Roman" w:cs="Times New Roman"/>
          <w:color w:val="000000" w:themeColor="text1"/>
        </w:rPr>
        <w:t>by the use of</w:t>
      </w:r>
      <w:proofErr w:type="gramEnd"/>
      <w:r w:rsidRPr="00CE61EC">
        <w:rPr>
          <w:rFonts w:ascii="Times New Roman" w:eastAsia="Times New Roman" w:hAnsi="Times New Roman" w:cs="Times New Roman"/>
          <w:color w:val="000000" w:themeColor="text1"/>
        </w:rPr>
        <w:t xml:space="preserve"> quotation marks and proper attribution for the source. </w:t>
      </w:r>
      <w:r w:rsidRPr="00CE61EC">
        <w:br/>
      </w:r>
    </w:p>
    <w:p w14:paraId="0E0F5EE4" w14:textId="3C067C66" w:rsidR="2393E825" w:rsidRPr="00CE61EC" w:rsidRDefault="2393E825" w:rsidP="3DA7A4B8">
      <w:pPr>
        <w:widowControl/>
        <w:spacing w:after="0" w:line="240" w:lineRule="auto"/>
        <w:ind w:left="100" w:right="578"/>
        <w:contextualSpacing/>
        <w:rPr>
          <w:rFonts w:ascii="Times New Roman" w:eastAsia="Times New Roman" w:hAnsi="Times New Roman" w:cs="Times New Roman"/>
          <w:color w:val="000000" w:themeColor="text1"/>
        </w:rPr>
      </w:pPr>
      <w:r w:rsidRPr="00CE61EC">
        <w:rPr>
          <w:rFonts w:ascii="Times New Roman" w:eastAsia="Times New Roman" w:hAnsi="Times New Roman" w:cs="Times New Roman"/>
          <w:color w:val="000000" w:themeColor="text1"/>
        </w:rPr>
        <w:t xml:space="preserve">Submitting content that has been generated by someone other than you or was created or assisted by a computer application or tool, including artificial intelligence (AI) tools such as Chat GPT is cheating and constitutes a violation of the </w:t>
      </w:r>
      <w:r w:rsidRPr="00CE61EC">
        <w:rPr>
          <w:rFonts w:ascii="Times New Roman" w:eastAsia="Times New Roman" w:hAnsi="Times New Roman" w:cs="Times New Roman"/>
          <w:i/>
          <w:iCs/>
          <w:color w:val="000000" w:themeColor="text1"/>
        </w:rPr>
        <w:t>Student Code of Conduct.</w:t>
      </w:r>
      <w:r w:rsidRPr="00CE61EC">
        <w:rPr>
          <w:rFonts w:ascii="Times New Roman" w:eastAsia="Times New Roman" w:hAnsi="Times New Roman" w:cs="Times New Roman"/>
          <w:color w:val="000000" w:themeColor="text1"/>
        </w:rPr>
        <w:t xml:space="preserve"> You may use simple word processing tools to update spelling and grammar in your assignments, with approval from your instructor, but you may not use AI tools to draft your work, even if you edit, revise, or paraphrase it. There may be opportunities for you to use AI tools in this class. Where they exist, your instructor will clearly specify when and in what capacity it is permissible for you to use these tools.</w:t>
      </w:r>
    </w:p>
    <w:p w14:paraId="1F7D0580" w14:textId="5885C401" w:rsidR="3DA7A4B8" w:rsidRPr="00CE61EC" w:rsidRDefault="3DA7A4B8" w:rsidP="3DA7A4B8">
      <w:pPr>
        <w:widowControl/>
        <w:spacing w:before="18" w:after="0" w:line="240" w:lineRule="auto"/>
        <w:contextualSpacing/>
        <w:rPr>
          <w:rFonts w:ascii="Times New Roman" w:eastAsia="Times New Roman" w:hAnsi="Times New Roman" w:cs="Times New Roman"/>
          <w:color w:val="000000" w:themeColor="text1"/>
        </w:rPr>
      </w:pPr>
    </w:p>
    <w:p w14:paraId="69BF9D08" w14:textId="3E21038A" w:rsidR="2393E825" w:rsidRDefault="2393E825" w:rsidP="3DA7A4B8">
      <w:pPr>
        <w:widowControl/>
        <w:spacing w:after="0" w:line="240" w:lineRule="auto"/>
        <w:ind w:left="100" w:right="616"/>
        <w:contextualSpacing/>
        <w:rPr>
          <w:rFonts w:ascii="Times New Roman" w:eastAsia="Times New Roman" w:hAnsi="Times New Roman" w:cs="Times New Roman"/>
          <w:color w:val="000000" w:themeColor="text1"/>
        </w:rPr>
      </w:pPr>
      <w:r w:rsidRPr="00CE61EC">
        <w:rPr>
          <w:rFonts w:ascii="Times New Roman" w:eastAsia="Times New Roman" w:hAnsi="Times New Roman" w:cs="Times New Roman"/>
          <w:color w:val="000000" w:themeColor="text1"/>
        </w:rPr>
        <w:t xml:space="preserve">Explicitly state your penalties for plagiarism and/or academic dishonesty.  Also, be clear as to </w:t>
      </w:r>
      <w:proofErr w:type="gramStart"/>
      <w:r w:rsidRPr="00CE61EC">
        <w:rPr>
          <w:rFonts w:ascii="Times New Roman" w:eastAsia="Times New Roman" w:hAnsi="Times New Roman" w:cs="Times New Roman"/>
          <w:color w:val="000000" w:themeColor="text1"/>
        </w:rPr>
        <w:t>whether or not</w:t>
      </w:r>
      <w:proofErr w:type="gramEnd"/>
      <w:r w:rsidRPr="00CE61EC">
        <w:rPr>
          <w:rFonts w:ascii="Times New Roman" w:eastAsia="Times New Roman" w:hAnsi="Times New Roman" w:cs="Times New Roman"/>
          <w:color w:val="000000" w:themeColor="text1"/>
        </w:rPr>
        <w:t xml:space="preserve"> you distinguish between intentional and unintentional plagiarism (blatant intellectual theft versus documentation errors).</w:t>
      </w:r>
    </w:p>
    <w:p w14:paraId="3208908A" w14:textId="1E30D399" w:rsidR="3DA7A4B8" w:rsidRDefault="3DA7A4B8" w:rsidP="3DA7A4B8">
      <w:pPr>
        <w:widowControl/>
        <w:spacing w:after="0" w:line="240" w:lineRule="auto"/>
        <w:ind w:left="100" w:right="616"/>
        <w:contextualSpacing/>
        <w:rPr>
          <w:rFonts w:ascii="Times New Roman" w:eastAsia="Times New Roman" w:hAnsi="Times New Roman" w:cs="Times New Roman"/>
          <w:color w:val="000000" w:themeColor="text1"/>
        </w:rPr>
      </w:pPr>
    </w:p>
    <w:p w14:paraId="52186CF3" w14:textId="4F73E208" w:rsidR="2393E825" w:rsidRDefault="2393E825" w:rsidP="3DA7A4B8">
      <w:pPr>
        <w:widowControl/>
        <w:spacing w:after="0" w:line="240" w:lineRule="auto"/>
        <w:ind w:left="100" w:right="47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lastRenderedPageBreak/>
        <w:t xml:space="preserve">It is your responsibility to offer proof that your assignment submissions are your work and that all source material used is cited appropriately. You should save all </w:t>
      </w:r>
      <w:proofErr w:type="gramStart"/>
      <w:r w:rsidRPr="3DA7A4B8">
        <w:rPr>
          <w:rFonts w:ascii="Times New Roman" w:eastAsia="Times New Roman" w:hAnsi="Times New Roman" w:cs="Times New Roman"/>
          <w:color w:val="000000" w:themeColor="text1"/>
        </w:rPr>
        <w:t>notes</w:t>
      </w:r>
      <w:proofErr w:type="gramEnd"/>
      <w:r w:rsidRPr="3DA7A4B8">
        <w:rPr>
          <w:rFonts w:ascii="Times New Roman" w:eastAsia="Times New Roman" w:hAnsi="Times New Roman" w:cs="Times New Roman"/>
          <w:color w:val="000000" w:themeColor="text1"/>
        </w:rPr>
        <w:t>, drafts, etc. to offer as proof should there be a question about the validity of your work.</w:t>
      </w:r>
    </w:p>
    <w:p w14:paraId="35FE2D98" w14:textId="77575D58" w:rsidR="3DA7A4B8" w:rsidRDefault="3DA7A4B8" w:rsidP="3DA7A4B8">
      <w:pPr>
        <w:widowControl/>
        <w:spacing w:before="16" w:after="0" w:line="240" w:lineRule="auto"/>
        <w:contextualSpacing/>
        <w:rPr>
          <w:rFonts w:ascii="Times New Roman" w:eastAsia="Times New Roman" w:hAnsi="Times New Roman" w:cs="Times New Roman"/>
          <w:color w:val="000000" w:themeColor="text1"/>
        </w:rPr>
      </w:pPr>
    </w:p>
    <w:p w14:paraId="6BC6BC68" w14:textId="0289F2CC" w:rsidR="2393E825" w:rsidRDefault="2393E825" w:rsidP="3DA7A4B8">
      <w:pPr>
        <w:widowControl/>
        <w:spacing w:after="0" w:line="240" w:lineRule="auto"/>
        <w:ind w:left="100" w:right="578"/>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Repeated acts of academic dishonesty will be referred </w:t>
      </w:r>
      <w:proofErr w:type="gramStart"/>
      <w:r w:rsidRPr="3DA7A4B8">
        <w:rPr>
          <w:rFonts w:ascii="Times New Roman" w:eastAsia="Times New Roman" w:hAnsi="Times New Roman" w:cs="Times New Roman"/>
          <w:color w:val="000000" w:themeColor="text1"/>
        </w:rPr>
        <w:t>to</w:t>
      </w:r>
      <w:proofErr w:type="gramEnd"/>
      <w:r w:rsidRPr="3DA7A4B8">
        <w:rPr>
          <w:rFonts w:ascii="Times New Roman" w:eastAsia="Times New Roman" w:hAnsi="Times New Roman" w:cs="Times New Roman"/>
          <w:color w:val="000000" w:themeColor="text1"/>
        </w:rPr>
        <w:t xml:space="preserve"> the </w:t>
      </w:r>
      <w:r w:rsidRPr="00CE61EC">
        <w:rPr>
          <w:rFonts w:ascii="Times New Roman" w:eastAsia="Times New Roman" w:hAnsi="Times New Roman" w:cs="Times New Roman"/>
          <w:color w:val="000000" w:themeColor="text1"/>
        </w:rPr>
        <w:t>EVP of Academic &amp; Student Affairs</w:t>
      </w:r>
      <w:r w:rsidRPr="3DA7A4B8">
        <w:rPr>
          <w:rFonts w:ascii="Times New Roman" w:eastAsia="Times New Roman" w:hAnsi="Times New Roman" w:cs="Times New Roman"/>
          <w:color w:val="000000" w:themeColor="text1"/>
        </w:rPr>
        <w:t xml:space="preserve">, who has the authority to administer more severe disciplinary actions according to the </w:t>
      </w:r>
      <w:r w:rsidRPr="3DA7A4B8">
        <w:rPr>
          <w:rFonts w:ascii="Times New Roman" w:eastAsia="Times New Roman" w:hAnsi="Times New Roman" w:cs="Times New Roman"/>
          <w:i/>
          <w:iCs/>
          <w:color w:val="000000" w:themeColor="text1"/>
        </w:rPr>
        <w:t>Student Code of Conduct.</w:t>
      </w:r>
    </w:p>
    <w:p w14:paraId="2E364EF3" w14:textId="2E764019" w:rsidR="3DA7A4B8" w:rsidRDefault="3DA7A4B8" w:rsidP="3DA7A4B8">
      <w:pPr>
        <w:widowControl/>
        <w:spacing w:before="19" w:after="0" w:line="240" w:lineRule="auto"/>
        <w:contextualSpacing/>
        <w:rPr>
          <w:rFonts w:ascii="Times New Roman" w:eastAsia="Times New Roman" w:hAnsi="Times New Roman" w:cs="Times New Roman"/>
          <w:color w:val="000000" w:themeColor="text1"/>
        </w:rPr>
      </w:pPr>
    </w:p>
    <w:p w14:paraId="0CD39756" w14:textId="76243F57"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Accreditation</w:t>
      </w:r>
    </w:p>
    <w:p w14:paraId="3B6A1A17" w14:textId="183702FD"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Roanoke-Chowan Community College is accredited by the Southern Association of Colleges and Schools Commission on Colleges (SACSCOC) to award associate degrees, diplomas, and certificates. </w:t>
      </w:r>
    </w:p>
    <w:p w14:paraId="54A07E46" w14:textId="1840F5EB" w:rsidR="3DA7A4B8" w:rsidRDefault="3DA7A4B8" w:rsidP="3DA7A4B8">
      <w:pPr>
        <w:widowControl/>
        <w:spacing w:after="0" w:line="240" w:lineRule="auto"/>
        <w:contextualSpacing/>
        <w:rPr>
          <w:rFonts w:ascii="Times New Roman" w:eastAsia="Times New Roman" w:hAnsi="Times New Roman" w:cs="Times New Roman"/>
          <w:color w:val="000000" w:themeColor="text1"/>
        </w:rPr>
      </w:pPr>
    </w:p>
    <w:p w14:paraId="59C7D818" w14:textId="7B583F67"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b/>
          <w:bCs/>
          <w:color w:val="000000" w:themeColor="text1"/>
        </w:rPr>
        <w:t>Title IX Reporting</w:t>
      </w:r>
    </w:p>
    <w:p w14:paraId="44E42BCD" w14:textId="77244DB6" w:rsidR="2393E825" w:rsidRDefault="2393E825" w:rsidP="3DA7A4B8">
      <w:pPr>
        <w:widowControl/>
        <w:spacing w:after="0" w:line="240" w:lineRule="auto"/>
        <w:ind w:right="-20"/>
        <w:contextualSpacing/>
        <w:rPr>
          <w:rFonts w:ascii="Times New Roman" w:eastAsia="Times New Roman" w:hAnsi="Times New Roman" w:cs="Times New Roman"/>
          <w:color w:val="000000" w:themeColor="text1"/>
        </w:rPr>
      </w:pPr>
      <w:r w:rsidRPr="3DA7A4B8">
        <w:rPr>
          <w:rFonts w:ascii="Times New Roman" w:eastAsia="Times New Roman" w:hAnsi="Times New Roman" w:cs="Times New Roman"/>
          <w:color w:val="000000" w:themeColor="text1"/>
        </w:rPr>
        <w:t xml:space="preserve">Roanoke-Chowan Community College encourages students and employees to report sexual harassment/sexual violence to the college’s Title IX Administrators. Sexual harassment is a form of sex discrimination that is prohibited by Title IX. It creates a hostile environment that is inappropriate for an environment conducive to learning and working. The College takes this very seriously. We </w:t>
      </w:r>
      <w:proofErr w:type="gramStart"/>
      <w:r w:rsidRPr="3DA7A4B8">
        <w:rPr>
          <w:rFonts w:ascii="Times New Roman" w:eastAsia="Times New Roman" w:hAnsi="Times New Roman" w:cs="Times New Roman"/>
          <w:color w:val="000000" w:themeColor="text1"/>
        </w:rPr>
        <w:t>are dedicated to providing</w:t>
      </w:r>
      <w:proofErr w:type="gramEnd"/>
      <w:r w:rsidRPr="3DA7A4B8">
        <w:rPr>
          <w:rFonts w:ascii="Times New Roman" w:eastAsia="Times New Roman" w:hAnsi="Times New Roman" w:cs="Times New Roman"/>
          <w:color w:val="000000" w:themeColor="text1"/>
        </w:rPr>
        <w:t xml:space="preserve"> a safe environment for students and employees and will respond immediately, effectively, and fairly to all complaints. Incidents should be reported to the following:</w:t>
      </w:r>
    </w:p>
    <w:p w14:paraId="18631282" w14:textId="3B65F35E" w:rsidR="3DA7A4B8" w:rsidRDefault="3DA7A4B8" w:rsidP="3DA7A4B8">
      <w:pPr>
        <w:widowControl/>
        <w:spacing w:before="16" w:after="0" w:line="240" w:lineRule="auto"/>
        <w:contextualSpacing/>
        <w:rPr>
          <w:rFonts w:ascii="Times New Roman" w:eastAsia="Times New Roman" w:hAnsi="Times New Roman" w:cs="Times New Roman"/>
        </w:rPr>
      </w:pPr>
    </w:p>
    <w:p w14:paraId="3F859CFD" w14:textId="42651465"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b/>
          <w:bCs/>
        </w:rPr>
        <w:t xml:space="preserve">Compliance Officers </w:t>
      </w:r>
    </w:p>
    <w:p w14:paraId="08085222" w14:textId="0405B946" w:rsidR="2393E825" w:rsidRPr="00CE61EC" w:rsidRDefault="2393E825" w:rsidP="3DA7A4B8">
      <w:pPr>
        <w:widowControl/>
        <w:spacing w:before="16" w:after="0" w:line="240" w:lineRule="auto"/>
        <w:contextualSpacing/>
        <w:rPr>
          <w:rFonts w:ascii="Times New Roman" w:eastAsia="Times New Roman" w:hAnsi="Times New Roman" w:cs="Times New Roman"/>
        </w:rPr>
      </w:pPr>
      <w:r w:rsidRPr="00CE61EC">
        <w:rPr>
          <w:rFonts w:ascii="Times New Roman" w:eastAsia="Times New Roman" w:hAnsi="Times New Roman" w:cs="Times New Roman"/>
        </w:rPr>
        <w:t>Mrs. Danielle Ruffin</w:t>
      </w:r>
    </w:p>
    <w:p w14:paraId="2B6D9BAF" w14:textId="4099E84C" w:rsidR="2393E825" w:rsidRDefault="2393E825" w:rsidP="3DA7A4B8">
      <w:pPr>
        <w:widowControl/>
        <w:spacing w:before="16" w:after="0" w:line="240" w:lineRule="auto"/>
        <w:contextualSpacing/>
        <w:rPr>
          <w:rFonts w:ascii="Times New Roman" w:eastAsia="Times New Roman" w:hAnsi="Times New Roman" w:cs="Times New Roman"/>
        </w:rPr>
      </w:pPr>
      <w:r w:rsidRPr="00CE61EC">
        <w:rPr>
          <w:rFonts w:ascii="Times New Roman" w:eastAsia="Times New Roman" w:hAnsi="Times New Roman" w:cs="Times New Roman"/>
        </w:rPr>
        <w:t>Dean of Student Affairs</w:t>
      </w:r>
    </w:p>
    <w:p w14:paraId="4C6F48C3" w14:textId="76BB2EC9"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PO Box 1248</w:t>
      </w:r>
    </w:p>
    <w:p w14:paraId="095444C0" w14:textId="64088995"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Physical Address:</w:t>
      </w:r>
    </w:p>
    <w:p w14:paraId="654EF2B5" w14:textId="53C4C9B5"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109 Community College Road</w:t>
      </w:r>
    </w:p>
    <w:p w14:paraId="5C4A161B" w14:textId="79B1E992"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Ahoskie, NC 27910</w:t>
      </w:r>
    </w:p>
    <w:p w14:paraId="3A2A0FD6" w14:textId="65597CEC"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Office: Student Services Building, Student Affairs Suite, Office: 111F</w:t>
      </w:r>
    </w:p>
    <w:p w14:paraId="391B4717" w14:textId="62BF910D" w:rsidR="2393E825" w:rsidRDefault="2393E825" w:rsidP="3DA7A4B8">
      <w:pPr>
        <w:widowControl/>
        <w:spacing w:before="16" w:after="0" w:line="240" w:lineRule="auto"/>
        <w:contextualSpacing/>
        <w:rPr>
          <w:rFonts w:ascii="Calibri" w:eastAsia="Calibri" w:hAnsi="Calibri" w:cs="Calibri"/>
        </w:rPr>
      </w:pPr>
      <w:hyperlink r:id="rId9">
        <w:r w:rsidRPr="3DA7A4B8">
          <w:rPr>
            <w:rStyle w:val="Hyperlink"/>
            <w:rFonts w:ascii="Calibri" w:eastAsia="Calibri" w:hAnsi="Calibri" w:cs="Calibri"/>
          </w:rPr>
          <w:t>dpruffin4929@roanokechowan.edu</w:t>
        </w:r>
      </w:hyperlink>
    </w:p>
    <w:p w14:paraId="218FF30B" w14:textId="270E3CD3"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P 252-862-1267</w:t>
      </w:r>
    </w:p>
    <w:p w14:paraId="24F677F5" w14:textId="6DB59697" w:rsidR="3DA7A4B8" w:rsidRDefault="3DA7A4B8" w:rsidP="3DA7A4B8">
      <w:pPr>
        <w:widowControl/>
        <w:spacing w:before="16" w:after="0" w:line="240" w:lineRule="auto"/>
        <w:contextualSpacing/>
        <w:rPr>
          <w:rFonts w:ascii="Times New Roman" w:eastAsia="Times New Roman" w:hAnsi="Times New Roman" w:cs="Times New Roman"/>
        </w:rPr>
      </w:pPr>
    </w:p>
    <w:p w14:paraId="0CDDCFCB" w14:textId="3BF410A6" w:rsidR="2393E825" w:rsidRPr="00CE61EC" w:rsidRDefault="2393E825" w:rsidP="3DA7A4B8">
      <w:pPr>
        <w:widowControl/>
        <w:spacing w:before="16" w:after="0" w:line="240" w:lineRule="auto"/>
        <w:contextualSpacing/>
        <w:rPr>
          <w:rFonts w:ascii="Times New Roman" w:eastAsia="Times New Roman" w:hAnsi="Times New Roman" w:cs="Times New Roman"/>
        </w:rPr>
      </w:pPr>
      <w:r w:rsidRPr="00CE61EC">
        <w:rPr>
          <w:rFonts w:ascii="Times New Roman" w:eastAsia="Times New Roman" w:hAnsi="Times New Roman" w:cs="Times New Roman"/>
        </w:rPr>
        <w:t>Mrs. Kimberly Lassiter</w:t>
      </w:r>
    </w:p>
    <w:p w14:paraId="28A5D61D" w14:textId="68F70E43" w:rsidR="2393E825" w:rsidRDefault="2393E825" w:rsidP="3DA7A4B8">
      <w:pPr>
        <w:widowControl/>
        <w:spacing w:before="16" w:after="0" w:line="240" w:lineRule="auto"/>
        <w:contextualSpacing/>
        <w:rPr>
          <w:rFonts w:ascii="Times New Roman" w:eastAsia="Times New Roman" w:hAnsi="Times New Roman" w:cs="Times New Roman"/>
          <w:color w:val="002060"/>
          <w:sz w:val="23"/>
          <w:szCs w:val="23"/>
        </w:rPr>
      </w:pPr>
      <w:r w:rsidRPr="00CE61EC">
        <w:rPr>
          <w:rFonts w:ascii="Times New Roman" w:eastAsia="Times New Roman" w:hAnsi="Times New Roman" w:cs="Times New Roman"/>
        </w:rPr>
        <w:t>Executive Director of Human Resources</w:t>
      </w:r>
      <w:r w:rsidRPr="3DA7A4B8">
        <w:rPr>
          <w:rFonts w:ascii="Times New Roman" w:eastAsia="Times New Roman" w:hAnsi="Times New Roman" w:cs="Times New Roman"/>
        </w:rPr>
        <w:t xml:space="preserve"> </w:t>
      </w:r>
      <w:r>
        <w:br/>
      </w:r>
      <w:hyperlink r:id="rId10">
        <w:r w:rsidRPr="3DA7A4B8">
          <w:rPr>
            <w:rStyle w:val="Hyperlink"/>
            <w:rFonts w:ascii="Calibri" w:eastAsia="Calibri" w:hAnsi="Calibri" w:cs="Calibri"/>
          </w:rPr>
          <w:t>kclassiter@roanokechowan.edu</w:t>
        </w:r>
      </w:hyperlink>
      <w:r w:rsidRPr="3DA7A4B8">
        <w:rPr>
          <w:rFonts w:ascii="Times New Roman" w:eastAsia="Times New Roman" w:hAnsi="Times New Roman" w:cs="Times New Roman"/>
          <w:color w:val="002060"/>
          <w:sz w:val="23"/>
          <w:szCs w:val="23"/>
        </w:rPr>
        <w:t>  </w:t>
      </w:r>
    </w:p>
    <w:p w14:paraId="0F449879" w14:textId="17B2B5F1"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PO Box 1248</w:t>
      </w:r>
    </w:p>
    <w:p w14:paraId="5C61F652" w14:textId="40221CBE"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Physical Address:</w:t>
      </w:r>
    </w:p>
    <w:p w14:paraId="0100C119" w14:textId="5DBB0161"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109 Community College Road</w:t>
      </w:r>
    </w:p>
    <w:p w14:paraId="31E9A483" w14:textId="73CFB1F6"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Ahoskie, NC 27910</w:t>
      </w:r>
    </w:p>
    <w:p w14:paraId="55F2E1B6" w14:textId="66F6B54C" w:rsidR="2393E825" w:rsidRDefault="2393E825" w:rsidP="3DA7A4B8">
      <w:pPr>
        <w:widowControl/>
        <w:spacing w:before="16" w:after="0" w:line="240" w:lineRule="auto"/>
        <w:contextualSpacing/>
        <w:rPr>
          <w:rFonts w:ascii="Times New Roman" w:eastAsia="Times New Roman" w:hAnsi="Times New Roman" w:cs="Times New Roman"/>
        </w:rPr>
      </w:pPr>
      <w:r w:rsidRPr="3DA7A4B8">
        <w:rPr>
          <w:rFonts w:ascii="Times New Roman" w:eastAsia="Times New Roman" w:hAnsi="Times New Roman" w:cs="Times New Roman"/>
        </w:rPr>
        <w:t xml:space="preserve">Office: Jernigan Building, Room 103 </w:t>
      </w:r>
    </w:p>
    <w:p w14:paraId="13C1BBE2" w14:textId="75C76780" w:rsidR="2393E825" w:rsidRDefault="2393E825" w:rsidP="3DA7A4B8">
      <w:pPr>
        <w:spacing w:after="0" w:line="252" w:lineRule="auto"/>
        <w:rPr>
          <w:rFonts w:ascii="Times New Roman" w:eastAsia="Times New Roman" w:hAnsi="Times New Roman" w:cs="Times New Roman"/>
          <w:color w:val="002060"/>
        </w:rPr>
      </w:pPr>
      <w:r w:rsidRPr="3DA7A4B8">
        <w:rPr>
          <w:rFonts w:ascii="Times New Roman" w:eastAsia="Times New Roman" w:hAnsi="Times New Roman" w:cs="Times New Roman"/>
          <w:color w:val="002060"/>
        </w:rPr>
        <w:t>P: (252) 862-1302</w:t>
      </w:r>
    </w:p>
    <w:p w14:paraId="795775B2" w14:textId="20EBBA7A" w:rsidR="3DA7A4B8" w:rsidRDefault="3DA7A4B8" w:rsidP="3DA7A4B8">
      <w:pPr>
        <w:spacing w:after="0" w:line="252" w:lineRule="auto"/>
        <w:rPr>
          <w:rFonts w:ascii="Calibri" w:eastAsia="Calibri" w:hAnsi="Calibri" w:cs="Calibri"/>
          <w:color w:val="002060"/>
        </w:rPr>
      </w:pPr>
    </w:p>
    <w:p w14:paraId="699CA3D1" w14:textId="72B129D8" w:rsidR="3DA7A4B8" w:rsidRDefault="3DA7A4B8" w:rsidP="3DA7A4B8">
      <w:pPr>
        <w:widowControl/>
        <w:spacing w:before="16" w:after="0" w:line="240" w:lineRule="auto"/>
        <w:contextualSpacing/>
        <w:rPr>
          <w:rFonts w:ascii="Times New Roman" w:eastAsia="Times New Roman" w:hAnsi="Times New Roman" w:cs="Times New Roman"/>
        </w:rPr>
      </w:pPr>
    </w:p>
    <w:p w14:paraId="79D37E97" w14:textId="0F145253" w:rsidR="3DA7A4B8" w:rsidRDefault="3DA7A4B8" w:rsidP="3DA7A4B8"/>
    <w:sectPr w:rsidR="3DA7A4B8" w:rsidSect="000A5D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E32E" w14:textId="77777777" w:rsidR="00EF46CF" w:rsidRDefault="00EF46CF" w:rsidP="007D79A0">
      <w:pPr>
        <w:spacing w:after="0" w:line="240" w:lineRule="auto"/>
      </w:pPr>
      <w:r>
        <w:separator/>
      </w:r>
    </w:p>
  </w:endnote>
  <w:endnote w:type="continuationSeparator" w:id="0">
    <w:p w14:paraId="6CF1765C" w14:textId="77777777" w:rsidR="00EF46CF" w:rsidRDefault="00EF46CF" w:rsidP="007D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A08C" w14:textId="77777777" w:rsidR="00297650" w:rsidRDefault="0029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A6F" w14:textId="77777777" w:rsidR="00297650" w:rsidRDefault="00297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533F" w14:textId="77777777" w:rsidR="00297650" w:rsidRDefault="00297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19726" w14:textId="77777777" w:rsidR="00EF46CF" w:rsidRDefault="00EF46CF" w:rsidP="007D79A0">
      <w:pPr>
        <w:spacing w:after="0" w:line="240" w:lineRule="auto"/>
      </w:pPr>
      <w:r>
        <w:separator/>
      </w:r>
    </w:p>
  </w:footnote>
  <w:footnote w:type="continuationSeparator" w:id="0">
    <w:p w14:paraId="53E484DD" w14:textId="77777777" w:rsidR="00EF46CF" w:rsidRDefault="00EF46CF" w:rsidP="007D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327C" w14:textId="3BAB525E" w:rsidR="00297650" w:rsidRDefault="00297650">
    <w:pPr>
      <w:pStyle w:val="Header"/>
    </w:pPr>
    <w:r>
      <w:rPr>
        <w:noProof/>
      </w:rPr>
      <w:pict w14:anchorId="2A167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48" o:spid="_x0000_s1029" type="#_x0000_t136" style="position:absolute;margin-left:0;margin-top:0;width:479.85pt;height:179.95pt;rotation:315;z-index:-251655168;mso-position-horizontal:center;mso-position-horizontal-relative:margin;mso-position-vertical:center;mso-position-vertical-relative:margin" o:allowincell="f" fillcolor="#c00000" stroked="f">
          <v:fill opacity=".5"/>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C897" w14:textId="71D7B3E3" w:rsidR="00297650" w:rsidRDefault="00297650">
    <w:pPr>
      <w:pStyle w:val="Header"/>
    </w:pPr>
    <w:r>
      <w:rPr>
        <w:noProof/>
      </w:rPr>
      <w:pict w14:anchorId="5120C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49" o:spid="_x0000_s1030" type="#_x0000_t136" style="position:absolute;margin-left:0;margin-top:0;width:479.85pt;height:179.95pt;rotation:315;z-index:-251653120;mso-position-horizontal:center;mso-position-horizontal-relative:margin;mso-position-vertical:center;mso-position-vertical-relative:margin" o:allowincell="f" fillcolor="#c00000" stroked="f">
          <v:fill opacity=".5"/>
          <v:textpath style="font-family:&quot;Calibri&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CC5A" w14:textId="0EA3EE9F" w:rsidR="000A5D4D" w:rsidRDefault="00297650" w:rsidP="000A5D4D">
    <w:pPr>
      <w:pStyle w:val="Title"/>
    </w:pPr>
    <w:r>
      <w:rPr>
        <w:noProof/>
      </w:rPr>
      <w:pict w14:anchorId="55B15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6347" o:spid="_x0000_s1028" type="#_x0000_t136" style="position:absolute;margin-left:0;margin-top:0;width:479.85pt;height:179.95pt;rotation:315;z-index:-251657216;mso-position-horizontal:center;mso-position-horizontal-relative:margin;mso-position-vertical:center;mso-position-vertical-relative:margin" o:allowincell="f" fillcolor="#c00000" stroked="f">
          <v:fill opacity=".5"/>
          <v:textpath style="font-family:&quot;Calibri&quot;;font-size:1pt" string="EXAMPLE"/>
        </v:shape>
      </w:pict>
    </w:r>
    <w:r w:rsidR="000A5D4D">
      <w:t xml:space="preserve">The following document is an example of a course syllabus </w:t>
    </w:r>
  </w:p>
  <w:p w14:paraId="4A15EDDE" w14:textId="77777777" w:rsidR="000A5D4D" w:rsidRDefault="000A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356"/>
    <w:multiLevelType w:val="hybridMultilevel"/>
    <w:tmpl w:val="410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A9AE"/>
    <w:multiLevelType w:val="hybridMultilevel"/>
    <w:tmpl w:val="A268F264"/>
    <w:lvl w:ilvl="0" w:tplc="7E46EBCE">
      <w:start w:val="6"/>
      <w:numFmt w:val="decimal"/>
      <w:lvlText w:val="%1."/>
      <w:lvlJc w:val="left"/>
      <w:pPr>
        <w:ind w:left="720" w:hanging="360"/>
      </w:pPr>
      <w:rPr>
        <w:rFonts w:ascii="Times New Roman" w:hAnsi="Times New Roman" w:hint="default"/>
      </w:rPr>
    </w:lvl>
    <w:lvl w:ilvl="1" w:tplc="C4A0BD88">
      <w:start w:val="1"/>
      <w:numFmt w:val="lowerLetter"/>
      <w:lvlText w:val="%2."/>
      <w:lvlJc w:val="left"/>
      <w:pPr>
        <w:ind w:left="1440" w:hanging="360"/>
      </w:pPr>
    </w:lvl>
    <w:lvl w:ilvl="2" w:tplc="BF1291B2">
      <w:start w:val="1"/>
      <w:numFmt w:val="lowerRoman"/>
      <w:lvlText w:val="%3."/>
      <w:lvlJc w:val="right"/>
      <w:pPr>
        <w:ind w:left="2160" w:hanging="180"/>
      </w:pPr>
    </w:lvl>
    <w:lvl w:ilvl="3" w:tplc="05BC69CA">
      <w:start w:val="1"/>
      <w:numFmt w:val="decimal"/>
      <w:lvlText w:val="%4."/>
      <w:lvlJc w:val="left"/>
      <w:pPr>
        <w:ind w:left="2880" w:hanging="360"/>
      </w:pPr>
    </w:lvl>
    <w:lvl w:ilvl="4" w:tplc="FF38B85C">
      <w:start w:val="1"/>
      <w:numFmt w:val="lowerLetter"/>
      <w:lvlText w:val="%5."/>
      <w:lvlJc w:val="left"/>
      <w:pPr>
        <w:ind w:left="3600" w:hanging="360"/>
      </w:pPr>
    </w:lvl>
    <w:lvl w:ilvl="5" w:tplc="559A5692">
      <w:start w:val="1"/>
      <w:numFmt w:val="lowerRoman"/>
      <w:lvlText w:val="%6."/>
      <w:lvlJc w:val="right"/>
      <w:pPr>
        <w:ind w:left="4320" w:hanging="180"/>
      </w:pPr>
    </w:lvl>
    <w:lvl w:ilvl="6" w:tplc="7D22F638">
      <w:start w:val="1"/>
      <w:numFmt w:val="decimal"/>
      <w:lvlText w:val="%7."/>
      <w:lvlJc w:val="left"/>
      <w:pPr>
        <w:ind w:left="5040" w:hanging="360"/>
      </w:pPr>
    </w:lvl>
    <w:lvl w:ilvl="7" w:tplc="71B80500">
      <w:start w:val="1"/>
      <w:numFmt w:val="lowerLetter"/>
      <w:lvlText w:val="%8."/>
      <w:lvlJc w:val="left"/>
      <w:pPr>
        <w:ind w:left="5760" w:hanging="360"/>
      </w:pPr>
    </w:lvl>
    <w:lvl w:ilvl="8" w:tplc="280A4D3C">
      <w:start w:val="1"/>
      <w:numFmt w:val="lowerRoman"/>
      <w:lvlText w:val="%9."/>
      <w:lvlJc w:val="right"/>
      <w:pPr>
        <w:ind w:left="6480" w:hanging="180"/>
      </w:pPr>
    </w:lvl>
  </w:abstractNum>
  <w:abstractNum w:abstractNumId="2" w15:restartNumberingAfterBreak="0">
    <w:nsid w:val="085F1923"/>
    <w:multiLevelType w:val="hybridMultilevel"/>
    <w:tmpl w:val="A6189490"/>
    <w:lvl w:ilvl="0" w:tplc="EB50EDAA">
      <w:start w:val="1"/>
      <w:numFmt w:val="bullet"/>
      <w:lvlText w:val=""/>
      <w:lvlJc w:val="left"/>
      <w:pPr>
        <w:ind w:left="720" w:hanging="360"/>
      </w:pPr>
      <w:rPr>
        <w:rFonts w:ascii="Symbol" w:hAnsi="Symbol" w:hint="default"/>
      </w:rPr>
    </w:lvl>
    <w:lvl w:ilvl="1" w:tplc="31E485A2">
      <w:start w:val="1"/>
      <w:numFmt w:val="bullet"/>
      <w:lvlText w:val="o"/>
      <w:lvlJc w:val="left"/>
      <w:pPr>
        <w:ind w:left="1440" w:hanging="360"/>
      </w:pPr>
      <w:rPr>
        <w:rFonts w:ascii="Courier New" w:hAnsi="Courier New" w:hint="default"/>
      </w:rPr>
    </w:lvl>
    <w:lvl w:ilvl="2" w:tplc="FCAE3824">
      <w:start w:val="1"/>
      <w:numFmt w:val="bullet"/>
      <w:lvlText w:val=""/>
      <w:lvlJc w:val="left"/>
      <w:pPr>
        <w:ind w:left="2160" w:hanging="360"/>
      </w:pPr>
      <w:rPr>
        <w:rFonts w:ascii="Wingdings" w:hAnsi="Wingdings" w:hint="default"/>
      </w:rPr>
    </w:lvl>
    <w:lvl w:ilvl="3" w:tplc="20301B7A">
      <w:start w:val="1"/>
      <w:numFmt w:val="bullet"/>
      <w:lvlText w:val=""/>
      <w:lvlJc w:val="left"/>
      <w:pPr>
        <w:ind w:left="2880" w:hanging="360"/>
      </w:pPr>
      <w:rPr>
        <w:rFonts w:ascii="Symbol" w:hAnsi="Symbol" w:hint="default"/>
      </w:rPr>
    </w:lvl>
    <w:lvl w:ilvl="4" w:tplc="83864408">
      <w:start w:val="1"/>
      <w:numFmt w:val="bullet"/>
      <w:lvlText w:val="o"/>
      <w:lvlJc w:val="left"/>
      <w:pPr>
        <w:ind w:left="3600" w:hanging="360"/>
      </w:pPr>
      <w:rPr>
        <w:rFonts w:ascii="Courier New" w:hAnsi="Courier New" w:hint="default"/>
      </w:rPr>
    </w:lvl>
    <w:lvl w:ilvl="5" w:tplc="4DBA4A1C">
      <w:start w:val="1"/>
      <w:numFmt w:val="bullet"/>
      <w:lvlText w:val=""/>
      <w:lvlJc w:val="left"/>
      <w:pPr>
        <w:ind w:left="4320" w:hanging="360"/>
      </w:pPr>
      <w:rPr>
        <w:rFonts w:ascii="Wingdings" w:hAnsi="Wingdings" w:hint="default"/>
      </w:rPr>
    </w:lvl>
    <w:lvl w:ilvl="6" w:tplc="6E40EE02">
      <w:start w:val="1"/>
      <w:numFmt w:val="bullet"/>
      <w:lvlText w:val=""/>
      <w:lvlJc w:val="left"/>
      <w:pPr>
        <w:ind w:left="5040" w:hanging="360"/>
      </w:pPr>
      <w:rPr>
        <w:rFonts w:ascii="Symbol" w:hAnsi="Symbol" w:hint="default"/>
      </w:rPr>
    </w:lvl>
    <w:lvl w:ilvl="7" w:tplc="7AD816CC">
      <w:start w:val="1"/>
      <w:numFmt w:val="bullet"/>
      <w:lvlText w:val="o"/>
      <w:lvlJc w:val="left"/>
      <w:pPr>
        <w:ind w:left="5760" w:hanging="360"/>
      </w:pPr>
      <w:rPr>
        <w:rFonts w:ascii="Courier New" w:hAnsi="Courier New" w:hint="default"/>
      </w:rPr>
    </w:lvl>
    <w:lvl w:ilvl="8" w:tplc="EDA6AE7C">
      <w:start w:val="1"/>
      <w:numFmt w:val="bullet"/>
      <w:lvlText w:val=""/>
      <w:lvlJc w:val="left"/>
      <w:pPr>
        <w:ind w:left="6480" w:hanging="360"/>
      </w:pPr>
      <w:rPr>
        <w:rFonts w:ascii="Wingdings" w:hAnsi="Wingdings" w:hint="default"/>
      </w:rPr>
    </w:lvl>
  </w:abstractNum>
  <w:abstractNum w:abstractNumId="3" w15:restartNumberingAfterBreak="0">
    <w:nsid w:val="0931522D"/>
    <w:multiLevelType w:val="multilevel"/>
    <w:tmpl w:val="9D0663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D753E"/>
    <w:multiLevelType w:val="hybridMultilevel"/>
    <w:tmpl w:val="3CB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E4593"/>
    <w:multiLevelType w:val="hybridMultilevel"/>
    <w:tmpl w:val="AE62727E"/>
    <w:lvl w:ilvl="0" w:tplc="04090015">
      <w:start w:val="1"/>
      <w:numFmt w:val="upp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6" w15:restartNumberingAfterBreak="0">
    <w:nsid w:val="0C4E3BBE"/>
    <w:multiLevelType w:val="hybridMultilevel"/>
    <w:tmpl w:val="58587916"/>
    <w:lvl w:ilvl="0" w:tplc="D1DEE0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AE4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E0B6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468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81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82E1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C0B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098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E6D6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2E53CA"/>
    <w:multiLevelType w:val="multilevel"/>
    <w:tmpl w:val="873ED7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926F9A"/>
    <w:multiLevelType w:val="hybridMultilevel"/>
    <w:tmpl w:val="8C064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C360A"/>
    <w:multiLevelType w:val="hybridMultilevel"/>
    <w:tmpl w:val="A2AA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D18034"/>
    <w:multiLevelType w:val="hybridMultilevel"/>
    <w:tmpl w:val="761A1FD8"/>
    <w:lvl w:ilvl="0" w:tplc="F0BABFDC">
      <w:start w:val="3"/>
      <w:numFmt w:val="decimal"/>
      <w:lvlText w:val="%1."/>
      <w:lvlJc w:val="left"/>
      <w:pPr>
        <w:ind w:left="720" w:hanging="360"/>
      </w:pPr>
      <w:rPr>
        <w:rFonts w:ascii="Times New Roman" w:hAnsi="Times New Roman" w:hint="default"/>
      </w:rPr>
    </w:lvl>
    <w:lvl w:ilvl="1" w:tplc="10501AD0">
      <w:start w:val="1"/>
      <w:numFmt w:val="lowerLetter"/>
      <w:lvlText w:val="%2."/>
      <w:lvlJc w:val="left"/>
      <w:pPr>
        <w:ind w:left="1440" w:hanging="360"/>
      </w:pPr>
    </w:lvl>
    <w:lvl w:ilvl="2" w:tplc="F558F83C">
      <w:start w:val="1"/>
      <w:numFmt w:val="lowerRoman"/>
      <w:lvlText w:val="%3."/>
      <w:lvlJc w:val="right"/>
      <w:pPr>
        <w:ind w:left="2160" w:hanging="180"/>
      </w:pPr>
    </w:lvl>
    <w:lvl w:ilvl="3" w:tplc="B20AAA3C">
      <w:start w:val="1"/>
      <w:numFmt w:val="decimal"/>
      <w:lvlText w:val="%4."/>
      <w:lvlJc w:val="left"/>
      <w:pPr>
        <w:ind w:left="2880" w:hanging="360"/>
      </w:pPr>
    </w:lvl>
    <w:lvl w:ilvl="4" w:tplc="314E0E5A">
      <w:start w:val="1"/>
      <w:numFmt w:val="lowerLetter"/>
      <w:lvlText w:val="%5."/>
      <w:lvlJc w:val="left"/>
      <w:pPr>
        <w:ind w:left="3600" w:hanging="360"/>
      </w:pPr>
    </w:lvl>
    <w:lvl w:ilvl="5" w:tplc="005C35A4">
      <w:start w:val="1"/>
      <w:numFmt w:val="lowerRoman"/>
      <w:lvlText w:val="%6."/>
      <w:lvlJc w:val="right"/>
      <w:pPr>
        <w:ind w:left="4320" w:hanging="180"/>
      </w:pPr>
    </w:lvl>
    <w:lvl w:ilvl="6" w:tplc="3068527C">
      <w:start w:val="1"/>
      <w:numFmt w:val="decimal"/>
      <w:lvlText w:val="%7."/>
      <w:lvlJc w:val="left"/>
      <w:pPr>
        <w:ind w:left="5040" w:hanging="360"/>
      </w:pPr>
    </w:lvl>
    <w:lvl w:ilvl="7" w:tplc="B7FEFCCA">
      <w:start w:val="1"/>
      <w:numFmt w:val="lowerLetter"/>
      <w:lvlText w:val="%8."/>
      <w:lvlJc w:val="left"/>
      <w:pPr>
        <w:ind w:left="5760" w:hanging="360"/>
      </w:pPr>
    </w:lvl>
    <w:lvl w:ilvl="8" w:tplc="6478EB78">
      <w:start w:val="1"/>
      <w:numFmt w:val="lowerRoman"/>
      <w:lvlText w:val="%9."/>
      <w:lvlJc w:val="right"/>
      <w:pPr>
        <w:ind w:left="6480" w:hanging="180"/>
      </w:pPr>
    </w:lvl>
  </w:abstractNum>
  <w:abstractNum w:abstractNumId="11" w15:restartNumberingAfterBreak="0">
    <w:nsid w:val="160F67E6"/>
    <w:multiLevelType w:val="hybridMultilevel"/>
    <w:tmpl w:val="5F7A4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C6925"/>
    <w:multiLevelType w:val="hybridMultilevel"/>
    <w:tmpl w:val="A162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2FE"/>
    <w:multiLevelType w:val="multilevel"/>
    <w:tmpl w:val="B9323596"/>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9BDC21"/>
    <w:multiLevelType w:val="hybridMultilevel"/>
    <w:tmpl w:val="4AF8949A"/>
    <w:lvl w:ilvl="0" w:tplc="42FAE058">
      <w:start w:val="1"/>
      <w:numFmt w:val="bullet"/>
      <w:lvlText w:val=""/>
      <w:lvlJc w:val="left"/>
      <w:pPr>
        <w:ind w:left="720" w:hanging="360"/>
      </w:pPr>
      <w:rPr>
        <w:rFonts w:ascii="Symbol" w:hAnsi="Symbol" w:hint="default"/>
      </w:rPr>
    </w:lvl>
    <w:lvl w:ilvl="1" w:tplc="0F2A300A">
      <w:start w:val="1"/>
      <w:numFmt w:val="bullet"/>
      <w:lvlText w:val="o"/>
      <w:lvlJc w:val="left"/>
      <w:pPr>
        <w:ind w:left="1440" w:hanging="360"/>
      </w:pPr>
      <w:rPr>
        <w:rFonts w:ascii="Courier New" w:hAnsi="Courier New" w:hint="default"/>
      </w:rPr>
    </w:lvl>
    <w:lvl w:ilvl="2" w:tplc="67965560">
      <w:start w:val="1"/>
      <w:numFmt w:val="bullet"/>
      <w:lvlText w:val=""/>
      <w:lvlJc w:val="left"/>
      <w:pPr>
        <w:ind w:left="2160" w:hanging="360"/>
      </w:pPr>
      <w:rPr>
        <w:rFonts w:ascii="Wingdings" w:hAnsi="Wingdings" w:hint="default"/>
      </w:rPr>
    </w:lvl>
    <w:lvl w:ilvl="3" w:tplc="C87CF09A">
      <w:start w:val="1"/>
      <w:numFmt w:val="bullet"/>
      <w:lvlText w:val=""/>
      <w:lvlJc w:val="left"/>
      <w:pPr>
        <w:ind w:left="2880" w:hanging="360"/>
      </w:pPr>
      <w:rPr>
        <w:rFonts w:ascii="Symbol" w:hAnsi="Symbol" w:hint="default"/>
      </w:rPr>
    </w:lvl>
    <w:lvl w:ilvl="4" w:tplc="D166E80C">
      <w:start w:val="1"/>
      <w:numFmt w:val="bullet"/>
      <w:lvlText w:val="o"/>
      <w:lvlJc w:val="left"/>
      <w:pPr>
        <w:ind w:left="3600" w:hanging="360"/>
      </w:pPr>
      <w:rPr>
        <w:rFonts w:ascii="Courier New" w:hAnsi="Courier New" w:hint="default"/>
      </w:rPr>
    </w:lvl>
    <w:lvl w:ilvl="5" w:tplc="9EACCCD0">
      <w:start w:val="1"/>
      <w:numFmt w:val="bullet"/>
      <w:lvlText w:val=""/>
      <w:lvlJc w:val="left"/>
      <w:pPr>
        <w:ind w:left="4320" w:hanging="360"/>
      </w:pPr>
      <w:rPr>
        <w:rFonts w:ascii="Wingdings" w:hAnsi="Wingdings" w:hint="default"/>
      </w:rPr>
    </w:lvl>
    <w:lvl w:ilvl="6" w:tplc="BE82F460">
      <w:start w:val="1"/>
      <w:numFmt w:val="bullet"/>
      <w:lvlText w:val=""/>
      <w:lvlJc w:val="left"/>
      <w:pPr>
        <w:ind w:left="5040" w:hanging="360"/>
      </w:pPr>
      <w:rPr>
        <w:rFonts w:ascii="Symbol" w:hAnsi="Symbol" w:hint="default"/>
      </w:rPr>
    </w:lvl>
    <w:lvl w:ilvl="7" w:tplc="919E05FA">
      <w:start w:val="1"/>
      <w:numFmt w:val="bullet"/>
      <w:lvlText w:val="o"/>
      <w:lvlJc w:val="left"/>
      <w:pPr>
        <w:ind w:left="5760" w:hanging="360"/>
      </w:pPr>
      <w:rPr>
        <w:rFonts w:ascii="Courier New" w:hAnsi="Courier New" w:hint="default"/>
      </w:rPr>
    </w:lvl>
    <w:lvl w:ilvl="8" w:tplc="C3DED7D4">
      <w:start w:val="1"/>
      <w:numFmt w:val="bullet"/>
      <w:lvlText w:val=""/>
      <w:lvlJc w:val="left"/>
      <w:pPr>
        <w:ind w:left="6480" w:hanging="360"/>
      </w:pPr>
      <w:rPr>
        <w:rFonts w:ascii="Wingdings" w:hAnsi="Wingdings" w:hint="default"/>
      </w:rPr>
    </w:lvl>
  </w:abstractNum>
  <w:abstractNum w:abstractNumId="15" w15:restartNumberingAfterBreak="0">
    <w:nsid w:val="1C842DDE"/>
    <w:multiLevelType w:val="hybridMultilevel"/>
    <w:tmpl w:val="4970C7DE"/>
    <w:lvl w:ilvl="0" w:tplc="C0C6F262">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6" w15:restartNumberingAfterBreak="0">
    <w:nsid w:val="1CEDCED4"/>
    <w:multiLevelType w:val="multilevel"/>
    <w:tmpl w:val="197E6DA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FA47E49"/>
    <w:multiLevelType w:val="hybridMultilevel"/>
    <w:tmpl w:val="85A6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C3300"/>
    <w:multiLevelType w:val="hybridMultilevel"/>
    <w:tmpl w:val="84D8EC7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246D2054"/>
    <w:multiLevelType w:val="hybridMultilevel"/>
    <w:tmpl w:val="E93A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95E19"/>
    <w:multiLevelType w:val="hybridMultilevel"/>
    <w:tmpl w:val="5FC8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72E35"/>
    <w:multiLevelType w:val="hybridMultilevel"/>
    <w:tmpl w:val="A294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A74D7"/>
    <w:multiLevelType w:val="multilevel"/>
    <w:tmpl w:val="F82AFA04"/>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D135676"/>
    <w:multiLevelType w:val="hybridMultilevel"/>
    <w:tmpl w:val="1B2CCE90"/>
    <w:lvl w:ilvl="0" w:tplc="10C220CE">
      <w:start w:val="1"/>
      <w:numFmt w:val="bullet"/>
      <w:lvlText w:val=""/>
      <w:lvlJc w:val="left"/>
      <w:pPr>
        <w:ind w:left="720" w:hanging="360"/>
      </w:pPr>
      <w:rPr>
        <w:rFonts w:ascii="Symbol" w:hAnsi="Symbol" w:hint="default"/>
      </w:rPr>
    </w:lvl>
    <w:lvl w:ilvl="1" w:tplc="00E4A85C">
      <w:start w:val="1"/>
      <w:numFmt w:val="bullet"/>
      <w:lvlText w:val="o"/>
      <w:lvlJc w:val="left"/>
      <w:pPr>
        <w:ind w:left="1440" w:hanging="360"/>
      </w:pPr>
      <w:rPr>
        <w:rFonts w:ascii="Courier New" w:hAnsi="Courier New" w:hint="default"/>
      </w:rPr>
    </w:lvl>
    <w:lvl w:ilvl="2" w:tplc="54964FC2">
      <w:start w:val="1"/>
      <w:numFmt w:val="bullet"/>
      <w:lvlText w:val=""/>
      <w:lvlJc w:val="left"/>
      <w:pPr>
        <w:ind w:left="2160" w:hanging="360"/>
      </w:pPr>
      <w:rPr>
        <w:rFonts w:ascii="Wingdings" w:hAnsi="Wingdings" w:hint="default"/>
      </w:rPr>
    </w:lvl>
    <w:lvl w:ilvl="3" w:tplc="3190E32E">
      <w:start w:val="1"/>
      <w:numFmt w:val="bullet"/>
      <w:lvlText w:val=""/>
      <w:lvlJc w:val="left"/>
      <w:pPr>
        <w:ind w:left="2880" w:hanging="360"/>
      </w:pPr>
      <w:rPr>
        <w:rFonts w:ascii="Symbol" w:hAnsi="Symbol" w:hint="default"/>
      </w:rPr>
    </w:lvl>
    <w:lvl w:ilvl="4" w:tplc="F410A590">
      <w:start w:val="1"/>
      <w:numFmt w:val="bullet"/>
      <w:lvlText w:val="o"/>
      <w:lvlJc w:val="left"/>
      <w:pPr>
        <w:ind w:left="3600" w:hanging="360"/>
      </w:pPr>
      <w:rPr>
        <w:rFonts w:ascii="Courier New" w:hAnsi="Courier New" w:hint="default"/>
      </w:rPr>
    </w:lvl>
    <w:lvl w:ilvl="5" w:tplc="0504B636">
      <w:start w:val="1"/>
      <w:numFmt w:val="bullet"/>
      <w:lvlText w:val=""/>
      <w:lvlJc w:val="left"/>
      <w:pPr>
        <w:ind w:left="4320" w:hanging="360"/>
      </w:pPr>
      <w:rPr>
        <w:rFonts w:ascii="Wingdings" w:hAnsi="Wingdings" w:hint="default"/>
      </w:rPr>
    </w:lvl>
    <w:lvl w:ilvl="6" w:tplc="CD6E9126">
      <w:start w:val="1"/>
      <w:numFmt w:val="bullet"/>
      <w:lvlText w:val=""/>
      <w:lvlJc w:val="left"/>
      <w:pPr>
        <w:ind w:left="5040" w:hanging="360"/>
      </w:pPr>
      <w:rPr>
        <w:rFonts w:ascii="Symbol" w:hAnsi="Symbol" w:hint="default"/>
      </w:rPr>
    </w:lvl>
    <w:lvl w:ilvl="7" w:tplc="D8A008C8">
      <w:start w:val="1"/>
      <w:numFmt w:val="bullet"/>
      <w:lvlText w:val="o"/>
      <w:lvlJc w:val="left"/>
      <w:pPr>
        <w:ind w:left="5760" w:hanging="360"/>
      </w:pPr>
      <w:rPr>
        <w:rFonts w:ascii="Courier New" w:hAnsi="Courier New" w:hint="default"/>
      </w:rPr>
    </w:lvl>
    <w:lvl w:ilvl="8" w:tplc="5AE8F966">
      <w:start w:val="1"/>
      <w:numFmt w:val="bullet"/>
      <w:lvlText w:val=""/>
      <w:lvlJc w:val="left"/>
      <w:pPr>
        <w:ind w:left="6480" w:hanging="360"/>
      </w:pPr>
      <w:rPr>
        <w:rFonts w:ascii="Wingdings" w:hAnsi="Wingdings" w:hint="default"/>
      </w:rPr>
    </w:lvl>
  </w:abstractNum>
  <w:abstractNum w:abstractNumId="24" w15:restartNumberingAfterBreak="0">
    <w:nsid w:val="2E244E89"/>
    <w:multiLevelType w:val="hybridMultilevel"/>
    <w:tmpl w:val="3DC0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9F20A8"/>
    <w:multiLevelType w:val="hybridMultilevel"/>
    <w:tmpl w:val="1BFCD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E766F"/>
    <w:multiLevelType w:val="hybridMultilevel"/>
    <w:tmpl w:val="9BB29B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E89B7A"/>
    <w:multiLevelType w:val="hybridMultilevel"/>
    <w:tmpl w:val="207CB104"/>
    <w:lvl w:ilvl="0" w:tplc="7A92A642">
      <w:start w:val="1"/>
      <w:numFmt w:val="bullet"/>
      <w:lvlText w:val=""/>
      <w:lvlJc w:val="left"/>
      <w:pPr>
        <w:ind w:left="720" w:hanging="360"/>
      </w:pPr>
      <w:rPr>
        <w:rFonts w:ascii="Symbol" w:hAnsi="Symbol" w:hint="default"/>
      </w:rPr>
    </w:lvl>
    <w:lvl w:ilvl="1" w:tplc="E39C5A4C">
      <w:start w:val="1"/>
      <w:numFmt w:val="bullet"/>
      <w:lvlText w:val="o"/>
      <w:lvlJc w:val="left"/>
      <w:pPr>
        <w:ind w:left="1440" w:hanging="360"/>
      </w:pPr>
      <w:rPr>
        <w:rFonts w:ascii="Courier New" w:hAnsi="Courier New" w:hint="default"/>
      </w:rPr>
    </w:lvl>
    <w:lvl w:ilvl="2" w:tplc="A808AD5E">
      <w:start w:val="1"/>
      <w:numFmt w:val="bullet"/>
      <w:lvlText w:val=""/>
      <w:lvlJc w:val="left"/>
      <w:pPr>
        <w:ind w:left="2160" w:hanging="360"/>
      </w:pPr>
      <w:rPr>
        <w:rFonts w:ascii="Wingdings" w:hAnsi="Wingdings" w:hint="default"/>
      </w:rPr>
    </w:lvl>
    <w:lvl w:ilvl="3" w:tplc="A53C63B8">
      <w:start w:val="1"/>
      <w:numFmt w:val="bullet"/>
      <w:lvlText w:val=""/>
      <w:lvlJc w:val="left"/>
      <w:pPr>
        <w:ind w:left="2880" w:hanging="360"/>
      </w:pPr>
      <w:rPr>
        <w:rFonts w:ascii="Symbol" w:hAnsi="Symbol" w:hint="default"/>
      </w:rPr>
    </w:lvl>
    <w:lvl w:ilvl="4" w:tplc="1B921BB6">
      <w:start w:val="1"/>
      <w:numFmt w:val="bullet"/>
      <w:lvlText w:val="o"/>
      <w:lvlJc w:val="left"/>
      <w:pPr>
        <w:ind w:left="3600" w:hanging="360"/>
      </w:pPr>
      <w:rPr>
        <w:rFonts w:ascii="Courier New" w:hAnsi="Courier New" w:hint="default"/>
      </w:rPr>
    </w:lvl>
    <w:lvl w:ilvl="5" w:tplc="92EAC244">
      <w:start w:val="1"/>
      <w:numFmt w:val="bullet"/>
      <w:lvlText w:val=""/>
      <w:lvlJc w:val="left"/>
      <w:pPr>
        <w:ind w:left="4320" w:hanging="360"/>
      </w:pPr>
      <w:rPr>
        <w:rFonts w:ascii="Wingdings" w:hAnsi="Wingdings" w:hint="default"/>
      </w:rPr>
    </w:lvl>
    <w:lvl w:ilvl="6" w:tplc="490220F6">
      <w:start w:val="1"/>
      <w:numFmt w:val="bullet"/>
      <w:lvlText w:val=""/>
      <w:lvlJc w:val="left"/>
      <w:pPr>
        <w:ind w:left="5040" w:hanging="360"/>
      </w:pPr>
      <w:rPr>
        <w:rFonts w:ascii="Symbol" w:hAnsi="Symbol" w:hint="default"/>
      </w:rPr>
    </w:lvl>
    <w:lvl w:ilvl="7" w:tplc="C47E8B62">
      <w:start w:val="1"/>
      <w:numFmt w:val="bullet"/>
      <w:lvlText w:val="o"/>
      <w:lvlJc w:val="left"/>
      <w:pPr>
        <w:ind w:left="5760" w:hanging="360"/>
      </w:pPr>
      <w:rPr>
        <w:rFonts w:ascii="Courier New" w:hAnsi="Courier New" w:hint="default"/>
      </w:rPr>
    </w:lvl>
    <w:lvl w:ilvl="8" w:tplc="D708E7BC">
      <w:start w:val="1"/>
      <w:numFmt w:val="bullet"/>
      <w:lvlText w:val=""/>
      <w:lvlJc w:val="left"/>
      <w:pPr>
        <w:ind w:left="6480" w:hanging="360"/>
      </w:pPr>
      <w:rPr>
        <w:rFonts w:ascii="Wingdings" w:hAnsi="Wingdings" w:hint="default"/>
      </w:rPr>
    </w:lvl>
  </w:abstractNum>
  <w:abstractNum w:abstractNumId="28" w15:restartNumberingAfterBreak="0">
    <w:nsid w:val="3C106D77"/>
    <w:multiLevelType w:val="hybridMultilevel"/>
    <w:tmpl w:val="26EA28D6"/>
    <w:lvl w:ilvl="0" w:tplc="8C4CCF8E">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9" w15:restartNumberingAfterBreak="0">
    <w:nsid w:val="3C9CBF8A"/>
    <w:multiLevelType w:val="hybridMultilevel"/>
    <w:tmpl w:val="4C7C871E"/>
    <w:lvl w:ilvl="0" w:tplc="FC10908A">
      <w:start w:val="4"/>
      <w:numFmt w:val="decimal"/>
      <w:lvlText w:val="%1."/>
      <w:lvlJc w:val="left"/>
      <w:pPr>
        <w:ind w:left="720" w:hanging="360"/>
      </w:pPr>
      <w:rPr>
        <w:rFonts w:ascii="Times New Roman" w:hAnsi="Times New Roman" w:hint="default"/>
      </w:rPr>
    </w:lvl>
    <w:lvl w:ilvl="1" w:tplc="7228039A">
      <w:start w:val="1"/>
      <w:numFmt w:val="lowerLetter"/>
      <w:lvlText w:val="%2."/>
      <w:lvlJc w:val="left"/>
      <w:pPr>
        <w:ind w:left="1440" w:hanging="360"/>
      </w:pPr>
    </w:lvl>
    <w:lvl w:ilvl="2" w:tplc="8F46EE36">
      <w:start w:val="1"/>
      <w:numFmt w:val="lowerRoman"/>
      <w:lvlText w:val="%3."/>
      <w:lvlJc w:val="right"/>
      <w:pPr>
        <w:ind w:left="2160" w:hanging="180"/>
      </w:pPr>
    </w:lvl>
    <w:lvl w:ilvl="3" w:tplc="398E7940">
      <w:start w:val="1"/>
      <w:numFmt w:val="decimal"/>
      <w:lvlText w:val="%4."/>
      <w:lvlJc w:val="left"/>
      <w:pPr>
        <w:ind w:left="2880" w:hanging="360"/>
      </w:pPr>
    </w:lvl>
    <w:lvl w:ilvl="4" w:tplc="32A41226">
      <w:start w:val="1"/>
      <w:numFmt w:val="lowerLetter"/>
      <w:lvlText w:val="%5."/>
      <w:lvlJc w:val="left"/>
      <w:pPr>
        <w:ind w:left="3600" w:hanging="360"/>
      </w:pPr>
    </w:lvl>
    <w:lvl w:ilvl="5" w:tplc="8A9619A0">
      <w:start w:val="1"/>
      <w:numFmt w:val="lowerRoman"/>
      <w:lvlText w:val="%6."/>
      <w:lvlJc w:val="right"/>
      <w:pPr>
        <w:ind w:left="4320" w:hanging="180"/>
      </w:pPr>
    </w:lvl>
    <w:lvl w:ilvl="6" w:tplc="69568EFA">
      <w:start w:val="1"/>
      <w:numFmt w:val="decimal"/>
      <w:lvlText w:val="%7."/>
      <w:lvlJc w:val="left"/>
      <w:pPr>
        <w:ind w:left="5040" w:hanging="360"/>
      </w:pPr>
    </w:lvl>
    <w:lvl w:ilvl="7" w:tplc="85F0C014">
      <w:start w:val="1"/>
      <w:numFmt w:val="lowerLetter"/>
      <w:lvlText w:val="%8."/>
      <w:lvlJc w:val="left"/>
      <w:pPr>
        <w:ind w:left="5760" w:hanging="360"/>
      </w:pPr>
    </w:lvl>
    <w:lvl w:ilvl="8" w:tplc="3BF22F7C">
      <w:start w:val="1"/>
      <w:numFmt w:val="lowerRoman"/>
      <w:lvlText w:val="%9."/>
      <w:lvlJc w:val="right"/>
      <w:pPr>
        <w:ind w:left="6480" w:hanging="180"/>
      </w:pPr>
    </w:lvl>
  </w:abstractNum>
  <w:abstractNum w:abstractNumId="30" w15:restartNumberingAfterBreak="0">
    <w:nsid w:val="3CB5C018"/>
    <w:multiLevelType w:val="hybridMultilevel"/>
    <w:tmpl w:val="029C968C"/>
    <w:lvl w:ilvl="0" w:tplc="08EC8380">
      <w:start w:val="5"/>
      <w:numFmt w:val="decimal"/>
      <w:lvlText w:val="%1."/>
      <w:lvlJc w:val="left"/>
      <w:pPr>
        <w:ind w:left="720" w:hanging="360"/>
      </w:pPr>
      <w:rPr>
        <w:rFonts w:ascii="Times New Roman" w:hAnsi="Times New Roman" w:hint="default"/>
      </w:rPr>
    </w:lvl>
    <w:lvl w:ilvl="1" w:tplc="53C2906E">
      <w:start w:val="1"/>
      <w:numFmt w:val="lowerLetter"/>
      <w:lvlText w:val="%2."/>
      <w:lvlJc w:val="left"/>
      <w:pPr>
        <w:ind w:left="1440" w:hanging="360"/>
      </w:pPr>
    </w:lvl>
    <w:lvl w:ilvl="2" w:tplc="6AFA8A64">
      <w:start w:val="1"/>
      <w:numFmt w:val="lowerRoman"/>
      <w:lvlText w:val="%3."/>
      <w:lvlJc w:val="right"/>
      <w:pPr>
        <w:ind w:left="2160" w:hanging="180"/>
      </w:pPr>
    </w:lvl>
    <w:lvl w:ilvl="3" w:tplc="CA7EED3A">
      <w:start w:val="1"/>
      <w:numFmt w:val="decimal"/>
      <w:lvlText w:val="%4."/>
      <w:lvlJc w:val="left"/>
      <w:pPr>
        <w:ind w:left="2880" w:hanging="360"/>
      </w:pPr>
    </w:lvl>
    <w:lvl w:ilvl="4" w:tplc="920EB9DE">
      <w:start w:val="1"/>
      <w:numFmt w:val="lowerLetter"/>
      <w:lvlText w:val="%5."/>
      <w:lvlJc w:val="left"/>
      <w:pPr>
        <w:ind w:left="3600" w:hanging="360"/>
      </w:pPr>
    </w:lvl>
    <w:lvl w:ilvl="5" w:tplc="ED4E4EEC">
      <w:start w:val="1"/>
      <w:numFmt w:val="lowerRoman"/>
      <w:lvlText w:val="%6."/>
      <w:lvlJc w:val="right"/>
      <w:pPr>
        <w:ind w:left="4320" w:hanging="180"/>
      </w:pPr>
    </w:lvl>
    <w:lvl w:ilvl="6" w:tplc="035C3DD8">
      <w:start w:val="1"/>
      <w:numFmt w:val="decimal"/>
      <w:lvlText w:val="%7."/>
      <w:lvlJc w:val="left"/>
      <w:pPr>
        <w:ind w:left="5040" w:hanging="360"/>
      </w:pPr>
    </w:lvl>
    <w:lvl w:ilvl="7" w:tplc="15EA138A">
      <w:start w:val="1"/>
      <w:numFmt w:val="lowerLetter"/>
      <w:lvlText w:val="%8."/>
      <w:lvlJc w:val="left"/>
      <w:pPr>
        <w:ind w:left="5760" w:hanging="360"/>
      </w:pPr>
    </w:lvl>
    <w:lvl w:ilvl="8" w:tplc="D8527EF0">
      <w:start w:val="1"/>
      <w:numFmt w:val="lowerRoman"/>
      <w:lvlText w:val="%9."/>
      <w:lvlJc w:val="right"/>
      <w:pPr>
        <w:ind w:left="6480" w:hanging="180"/>
      </w:pPr>
    </w:lvl>
  </w:abstractNum>
  <w:abstractNum w:abstractNumId="31" w15:restartNumberingAfterBreak="0">
    <w:nsid w:val="3E197F1E"/>
    <w:multiLevelType w:val="hybridMultilevel"/>
    <w:tmpl w:val="5870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FC090A"/>
    <w:multiLevelType w:val="hybridMultilevel"/>
    <w:tmpl w:val="F2788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D8BA4"/>
    <w:multiLevelType w:val="hybridMultilevel"/>
    <w:tmpl w:val="1B10AD16"/>
    <w:lvl w:ilvl="0" w:tplc="B13E49DE">
      <w:start w:val="2"/>
      <w:numFmt w:val="decimal"/>
      <w:lvlText w:val="%1."/>
      <w:lvlJc w:val="left"/>
      <w:pPr>
        <w:ind w:left="720" w:hanging="360"/>
      </w:pPr>
      <w:rPr>
        <w:rFonts w:ascii="Times New Roman" w:hAnsi="Times New Roman" w:hint="default"/>
      </w:rPr>
    </w:lvl>
    <w:lvl w:ilvl="1" w:tplc="277416F4">
      <w:start w:val="1"/>
      <w:numFmt w:val="lowerLetter"/>
      <w:lvlText w:val="%2."/>
      <w:lvlJc w:val="left"/>
      <w:pPr>
        <w:ind w:left="1440" w:hanging="360"/>
      </w:pPr>
    </w:lvl>
    <w:lvl w:ilvl="2" w:tplc="D5BA01FA">
      <w:start w:val="1"/>
      <w:numFmt w:val="lowerRoman"/>
      <w:lvlText w:val="%3."/>
      <w:lvlJc w:val="right"/>
      <w:pPr>
        <w:ind w:left="2160" w:hanging="180"/>
      </w:pPr>
    </w:lvl>
    <w:lvl w:ilvl="3" w:tplc="5022B96C">
      <w:start w:val="1"/>
      <w:numFmt w:val="decimal"/>
      <w:lvlText w:val="%4."/>
      <w:lvlJc w:val="left"/>
      <w:pPr>
        <w:ind w:left="2880" w:hanging="360"/>
      </w:pPr>
    </w:lvl>
    <w:lvl w:ilvl="4" w:tplc="10FAACD2">
      <w:start w:val="1"/>
      <w:numFmt w:val="lowerLetter"/>
      <w:lvlText w:val="%5."/>
      <w:lvlJc w:val="left"/>
      <w:pPr>
        <w:ind w:left="3600" w:hanging="360"/>
      </w:pPr>
    </w:lvl>
    <w:lvl w:ilvl="5" w:tplc="81505970">
      <w:start w:val="1"/>
      <w:numFmt w:val="lowerRoman"/>
      <w:lvlText w:val="%6."/>
      <w:lvlJc w:val="right"/>
      <w:pPr>
        <w:ind w:left="4320" w:hanging="180"/>
      </w:pPr>
    </w:lvl>
    <w:lvl w:ilvl="6" w:tplc="A39E5A52">
      <w:start w:val="1"/>
      <w:numFmt w:val="decimal"/>
      <w:lvlText w:val="%7."/>
      <w:lvlJc w:val="left"/>
      <w:pPr>
        <w:ind w:left="5040" w:hanging="360"/>
      </w:pPr>
    </w:lvl>
    <w:lvl w:ilvl="7" w:tplc="8E7C9A9E">
      <w:start w:val="1"/>
      <w:numFmt w:val="lowerLetter"/>
      <w:lvlText w:val="%8."/>
      <w:lvlJc w:val="left"/>
      <w:pPr>
        <w:ind w:left="5760" w:hanging="360"/>
      </w:pPr>
    </w:lvl>
    <w:lvl w:ilvl="8" w:tplc="14AEAB9C">
      <w:start w:val="1"/>
      <w:numFmt w:val="lowerRoman"/>
      <w:lvlText w:val="%9."/>
      <w:lvlJc w:val="right"/>
      <w:pPr>
        <w:ind w:left="6480" w:hanging="180"/>
      </w:pPr>
    </w:lvl>
  </w:abstractNum>
  <w:abstractNum w:abstractNumId="34" w15:restartNumberingAfterBreak="0">
    <w:nsid w:val="3FF42ECB"/>
    <w:multiLevelType w:val="hybridMultilevel"/>
    <w:tmpl w:val="0316B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27111"/>
    <w:multiLevelType w:val="multilevel"/>
    <w:tmpl w:val="E7AA179C"/>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7D27AD"/>
    <w:multiLevelType w:val="hybridMultilevel"/>
    <w:tmpl w:val="1640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33AE93"/>
    <w:multiLevelType w:val="hybridMultilevel"/>
    <w:tmpl w:val="72A247FA"/>
    <w:lvl w:ilvl="0" w:tplc="C712A29A">
      <w:start w:val="1"/>
      <w:numFmt w:val="bullet"/>
      <w:lvlText w:val=""/>
      <w:lvlJc w:val="left"/>
      <w:pPr>
        <w:ind w:left="720" w:hanging="360"/>
      </w:pPr>
      <w:rPr>
        <w:rFonts w:ascii="Symbol" w:hAnsi="Symbol" w:hint="default"/>
      </w:rPr>
    </w:lvl>
    <w:lvl w:ilvl="1" w:tplc="91FC0C8C">
      <w:start w:val="1"/>
      <w:numFmt w:val="bullet"/>
      <w:lvlText w:val="o"/>
      <w:lvlJc w:val="left"/>
      <w:pPr>
        <w:ind w:left="1440" w:hanging="360"/>
      </w:pPr>
      <w:rPr>
        <w:rFonts w:ascii="Courier New" w:hAnsi="Courier New" w:hint="default"/>
      </w:rPr>
    </w:lvl>
    <w:lvl w:ilvl="2" w:tplc="9F54F2C8">
      <w:start w:val="1"/>
      <w:numFmt w:val="bullet"/>
      <w:lvlText w:val=""/>
      <w:lvlJc w:val="left"/>
      <w:pPr>
        <w:ind w:left="2160" w:hanging="360"/>
      </w:pPr>
      <w:rPr>
        <w:rFonts w:ascii="Wingdings" w:hAnsi="Wingdings" w:hint="default"/>
      </w:rPr>
    </w:lvl>
    <w:lvl w:ilvl="3" w:tplc="87624276">
      <w:start w:val="1"/>
      <w:numFmt w:val="bullet"/>
      <w:lvlText w:val=""/>
      <w:lvlJc w:val="left"/>
      <w:pPr>
        <w:ind w:left="2880" w:hanging="360"/>
      </w:pPr>
      <w:rPr>
        <w:rFonts w:ascii="Symbol" w:hAnsi="Symbol" w:hint="default"/>
      </w:rPr>
    </w:lvl>
    <w:lvl w:ilvl="4" w:tplc="F6687A04">
      <w:start w:val="1"/>
      <w:numFmt w:val="bullet"/>
      <w:lvlText w:val="o"/>
      <w:lvlJc w:val="left"/>
      <w:pPr>
        <w:ind w:left="3600" w:hanging="360"/>
      </w:pPr>
      <w:rPr>
        <w:rFonts w:ascii="Courier New" w:hAnsi="Courier New" w:hint="default"/>
      </w:rPr>
    </w:lvl>
    <w:lvl w:ilvl="5" w:tplc="6A604FFC">
      <w:start w:val="1"/>
      <w:numFmt w:val="bullet"/>
      <w:lvlText w:val=""/>
      <w:lvlJc w:val="left"/>
      <w:pPr>
        <w:ind w:left="4320" w:hanging="360"/>
      </w:pPr>
      <w:rPr>
        <w:rFonts w:ascii="Wingdings" w:hAnsi="Wingdings" w:hint="default"/>
      </w:rPr>
    </w:lvl>
    <w:lvl w:ilvl="6" w:tplc="06424F46">
      <w:start w:val="1"/>
      <w:numFmt w:val="bullet"/>
      <w:lvlText w:val=""/>
      <w:lvlJc w:val="left"/>
      <w:pPr>
        <w:ind w:left="5040" w:hanging="360"/>
      </w:pPr>
      <w:rPr>
        <w:rFonts w:ascii="Symbol" w:hAnsi="Symbol" w:hint="default"/>
      </w:rPr>
    </w:lvl>
    <w:lvl w:ilvl="7" w:tplc="A2BA2898">
      <w:start w:val="1"/>
      <w:numFmt w:val="bullet"/>
      <w:lvlText w:val="o"/>
      <w:lvlJc w:val="left"/>
      <w:pPr>
        <w:ind w:left="5760" w:hanging="360"/>
      </w:pPr>
      <w:rPr>
        <w:rFonts w:ascii="Courier New" w:hAnsi="Courier New" w:hint="default"/>
      </w:rPr>
    </w:lvl>
    <w:lvl w:ilvl="8" w:tplc="C8B2D71E">
      <w:start w:val="1"/>
      <w:numFmt w:val="bullet"/>
      <w:lvlText w:val=""/>
      <w:lvlJc w:val="left"/>
      <w:pPr>
        <w:ind w:left="6480" w:hanging="360"/>
      </w:pPr>
      <w:rPr>
        <w:rFonts w:ascii="Wingdings" w:hAnsi="Wingdings" w:hint="default"/>
      </w:rPr>
    </w:lvl>
  </w:abstractNum>
  <w:abstractNum w:abstractNumId="38" w15:restartNumberingAfterBreak="0">
    <w:nsid w:val="44C44F23"/>
    <w:multiLevelType w:val="hybridMultilevel"/>
    <w:tmpl w:val="E062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F7B2C"/>
    <w:multiLevelType w:val="hybridMultilevel"/>
    <w:tmpl w:val="1254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EC05CFF"/>
    <w:multiLevelType w:val="hybridMultilevel"/>
    <w:tmpl w:val="E51AB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970918"/>
    <w:multiLevelType w:val="hybridMultilevel"/>
    <w:tmpl w:val="0E80B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21794"/>
    <w:multiLevelType w:val="hybridMultilevel"/>
    <w:tmpl w:val="4D181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44" w15:restartNumberingAfterBreak="0">
    <w:nsid w:val="68777820"/>
    <w:multiLevelType w:val="hybridMultilevel"/>
    <w:tmpl w:val="6EF64B14"/>
    <w:lvl w:ilvl="0" w:tplc="04090005">
      <w:start w:val="1"/>
      <w:numFmt w:val="bullet"/>
      <w:lvlText w:val=""/>
      <w:lvlJc w:val="left"/>
      <w:pPr>
        <w:ind w:left="720" w:hanging="360"/>
      </w:pPr>
      <w:rPr>
        <w:rFonts w:ascii="Wingdings" w:hAnsi="Wingdings" w:hint="default"/>
      </w:rPr>
    </w:lvl>
    <w:lvl w:ilvl="1" w:tplc="CF5A482C">
      <w:numFmt w:val="bullet"/>
      <w:lvlText w:val="•"/>
      <w:lvlJc w:val="left"/>
      <w:pPr>
        <w:ind w:left="2520" w:hanging="144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9B8E1F"/>
    <w:multiLevelType w:val="hybridMultilevel"/>
    <w:tmpl w:val="DC30CBCA"/>
    <w:lvl w:ilvl="0" w:tplc="B81A54C6">
      <w:start w:val="1"/>
      <w:numFmt w:val="bullet"/>
      <w:lvlText w:val=""/>
      <w:lvlJc w:val="left"/>
      <w:pPr>
        <w:ind w:left="720" w:hanging="360"/>
      </w:pPr>
      <w:rPr>
        <w:rFonts w:ascii="Symbol" w:hAnsi="Symbol" w:hint="default"/>
      </w:rPr>
    </w:lvl>
    <w:lvl w:ilvl="1" w:tplc="97AAB99E">
      <w:start w:val="1"/>
      <w:numFmt w:val="bullet"/>
      <w:lvlText w:val="o"/>
      <w:lvlJc w:val="left"/>
      <w:pPr>
        <w:ind w:left="1440" w:hanging="360"/>
      </w:pPr>
      <w:rPr>
        <w:rFonts w:ascii="Courier New" w:hAnsi="Courier New" w:hint="default"/>
      </w:rPr>
    </w:lvl>
    <w:lvl w:ilvl="2" w:tplc="90626C18">
      <w:start w:val="1"/>
      <w:numFmt w:val="bullet"/>
      <w:lvlText w:val=""/>
      <w:lvlJc w:val="left"/>
      <w:pPr>
        <w:ind w:left="2160" w:hanging="360"/>
      </w:pPr>
      <w:rPr>
        <w:rFonts w:ascii="Wingdings" w:hAnsi="Wingdings" w:hint="default"/>
      </w:rPr>
    </w:lvl>
    <w:lvl w:ilvl="3" w:tplc="56DA775E">
      <w:start w:val="1"/>
      <w:numFmt w:val="bullet"/>
      <w:lvlText w:val=""/>
      <w:lvlJc w:val="left"/>
      <w:pPr>
        <w:ind w:left="2880" w:hanging="360"/>
      </w:pPr>
      <w:rPr>
        <w:rFonts w:ascii="Symbol" w:hAnsi="Symbol" w:hint="default"/>
      </w:rPr>
    </w:lvl>
    <w:lvl w:ilvl="4" w:tplc="D398FAA2">
      <w:start w:val="1"/>
      <w:numFmt w:val="bullet"/>
      <w:lvlText w:val="o"/>
      <w:lvlJc w:val="left"/>
      <w:pPr>
        <w:ind w:left="3600" w:hanging="360"/>
      </w:pPr>
      <w:rPr>
        <w:rFonts w:ascii="Courier New" w:hAnsi="Courier New" w:hint="default"/>
      </w:rPr>
    </w:lvl>
    <w:lvl w:ilvl="5" w:tplc="D4D0AD08">
      <w:start w:val="1"/>
      <w:numFmt w:val="bullet"/>
      <w:lvlText w:val=""/>
      <w:lvlJc w:val="left"/>
      <w:pPr>
        <w:ind w:left="4320" w:hanging="360"/>
      </w:pPr>
      <w:rPr>
        <w:rFonts w:ascii="Wingdings" w:hAnsi="Wingdings" w:hint="default"/>
      </w:rPr>
    </w:lvl>
    <w:lvl w:ilvl="6" w:tplc="92DC6446">
      <w:start w:val="1"/>
      <w:numFmt w:val="bullet"/>
      <w:lvlText w:val=""/>
      <w:lvlJc w:val="left"/>
      <w:pPr>
        <w:ind w:left="5040" w:hanging="360"/>
      </w:pPr>
      <w:rPr>
        <w:rFonts w:ascii="Symbol" w:hAnsi="Symbol" w:hint="default"/>
      </w:rPr>
    </w:lvl>
    <w:lvl w:ilvl="7" w:tplc="3AB0EEF6">
      <w:start w:val="1"/>
      <w:numFmt w:val="bullet"/>
      <w:lvlText w:val="o"/>
      <w:lvlJc w:val="left"/>
      <w:pPr>
        <w:ind w:left="5760" w:hanging="360"/>
      </w:pPr>
      <w:rPr>
        <w:rFonts w:ascii="Courier New" w:hAnsi="Courier New" w:hint="default"/>
      </w:rPr>
    </w:lvl>
    <w:lvl w:ilvl="8" w:tplc="EF1ED400">
      <w:start w:val="1"/>
      <w:numFmt w:val="bullet"/>
      <w:lvlText w:val=""/>
      <w:lvlJc w:val="left"/>
      <w:pPr>
        <w:ind w:left="6480" w:hanging="360"/>
      </w:pPr>
      <w:rPr>
        <w:rFonts w:ascii="Wingdings" w:hAnsi="Wingdings" w:hint="default"/>
      </w:rPr>
    </w:lvl>
  </w:abstractNum>
  <w:abstractNum w:abstractNumId="46" w15:restartNumberingAfterBreak="0">
    <w:nsid w:val="6E30BD40"/>
    <w:multiLevelType w:val="multilevel"/>
    <w:tmpl w:val="540A932C"/>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05E16E1"/>
    <w:multiLevelType w:val="multilevel"/>
    <w:tmpl w:val="E8023650"/>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B69F25"/>
    <w:multiLevelType w:val="hybridMultilevel"/>
    <w:tmpl w:val="FA4262B2"/>
    <w:lvl w:ilvl="0" w:tplc="C1C2BDB6">
      <w:start w:val="1"/>
      <w:numFmt w:val="decimal"/>
      <w:lvlText w:val="%1."/>
      <w:lvlJc w:val="left"/>
      <w:pPr>
        <w:ind w:left="720" w:hanging="360"/>
      </w:pPr>
      <w:rPr>
        <w:rFonts w:ascii="Times New Roman" w:hAnsi="Times New Roman" w:hint="default"/>
      </w:rPr>
    </w:lvl>
    <w:lvl w:ilvl="1" w:tplc="8DFA2D1E">
      <w:start w:val="1"/>
      <w:numFmt w:val="lowerLetter"/>
      <w:lvlText w:val="%2."/>
      <w:lvlJc w:val="left"/>
      <w:pPr>
        <w:ind w:left="1440" w:hanging="360"/>
      </w:pPr>
    </w:lvl>
    <w:lvl w:ilvl="2" w:tplc="5248ED46">
      <w:start w:val="1"/>
      <w:numFmt w:val="lowerRoman"/>
      <w:lvlText w:val="%3."/>
      <w:lvlJc w:val="right"/>
      <w:pPr>
        <w:ind w:left="2160" w:hanging="180"/>
      </w:pPr>
    </w:lvl>
    <w:lvl w:ilvl="3" w:tplc="22EAE4E4">
      <w:start w:val="1"/>
      <w:numFmt w:val="decimal"/>
      <w:lvlText w:val="%4."/>
      <w:lvlJc w:val="left"/>
      <w:pPr>
        <w:ind w:left="2880" w:hanging="360"/>
      </w:pPr>
    </w:lvl>
    <w:lvl w:ilvl="4" w:tplc="8244E4E6">
      <w:start w:val="1"/>
      <w:numFmt w:val="lowerLetter"/>
      <w:lvlText w:val="%5."/>
      <w:lvlJc w:val="left"/>
      <w:pPr>
        <w:ind w:left="3600" w:hanging="360"/>
      </w:pPr>
    </w:lvl>
    <w:lvl w:ilvl="5" w:tplc="0DEC5AD2">
      <w:start w:val="1"/>
      <w:numFmt w:val="lowerRoman"/>
      <w:lvlText w:val="%6."/>
      <w:lvlJc w:val="right"/>
      <w:pPr>
        <w:ind w:left="4320" w:hanging="180"/>
      </w:pPr>
    </w:lvl>
    <w:lvl w:ilvl="6" w:tplc="A5BA7B62">
      <w:start w:val="1"/>
      <w:numFmt w:val="decimal"/>
      <w:lvlText w:val="%7."/>
      <w:lvlJc w:val="left"/>
      <w:pPr>
        <w:ind w:left="5040" w:hanging="360"/>
      </w:pPr>
    </w:lvl>
    <w:lvl w:ilvl="7" w:tplc="0068E296">
      <w:start w:val="1"/>
      <w:numFmt w:val="lowerLetter"/>
      <w:lvlText w:val="%8."/>
      <w:lvlJc w:val="left"/>
      <w:pPr>
        <w:ind w:left="5760" w:hanging="360"/>
      </w:pPr>
    </w:lvl>
    <w:lvl w:ilvl="8" w:tplc="1012F696">
      <w:start w:val="1"/>
      <w:numFmt w:val="lowerRoman"/>
      <w:lvlText w:val="%9."/>
      <w:lvlJc w:val="right"/>
      <w:pPr>
        <w:ind w:left="6480" w:hanging="180"/>
      </w:pPr>
    </w:lvl>
  </w:abstractNum>
  <w:abstractNum w:abstractNumId="49" w15:restartNumberingAfterBreak="0">
    <w:nsid w:val="798A7A8F"/>
    <w:multiLevelType w:val="hybridMultilevel"/>
    <w:tmpl w:val="9E1C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23EB2"/>
    <w:multiLevelType w:val="hybridMultilevel"/>
    <w:tmpl w:val="93DE2DF6"/>
    <w:lvl w:ilvl="0" w:tplc="0409000F">
      <w:start w:val="1"/>
      <w:numFmt w:val="decimal"/>
      <w:lvlText w:val="%1."/>
      <w:lvlJc w:val="left"/>
      <w:pPr>
        <w:ind w:left="720" w:hanging="360"/>
      </w:pPr>
      <w:rPr>
        <w:rFonts w:hint="default"/>
      </w:rPr>
    </w:lvl>
    <w:lvl w:ilvl="1" w:tplc="88A6DF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381B2D"/>
    <w:multiLevelType w:val="hybridMultilevel"/>
    <w:tmpl w:val="881E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4B09E9"/>
    <w:multiLevelType w:val="hybridMultilevel"/>
    <w:tmpl w:val="D0EEE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59285">
    <w:abstractNumId w:val="2"/>
  </w:num>
  <w:num w:numId="2" w16cid:durableId="692147245">
    <w:abstractNumId w:val="14"/>
  </w:num>
  <w:num w:numId="3" w16cid:durableId="1827748031">
    <w:abstractNumId w:val="37"/>
  </w:num>
  <w:num w:numId="4" w16cid:durableId="506095129">
    <w:abstractNumId w:val="23"/>
  </w:num>
  <w:num w:numId="5" w16cid:durableId="567157694">
    <w:abstractNumId w:val="45"/>
  </w:num>
  <w:num w:numId="6" w16cid:durableId="1443105914">
    <w:abstractNumId w:val="27"/>
  </w:num>
  <w:num w:numId="7" w16cid:durableId="218172186">
    <w:abstractNumId w:val="1"/>
  </w:num>
  <w:num w:numId="8" w16cid:durableId="1294486612">
    <w:abstractNumId w:val="30"/>
  </w:num>
  <w:num w:numId="9" w16cid:durableId="495850967">
    <w:abstractNumId w:val="29"/>
  </w:num>
  <w:num w:numId="10" w16cid:durableId="1789621898">
    <w:abstractNumId w:val="10"/>
  </w:num>
  <w:num w:numId="11" w16cid:durableId="1758822111">
    <w:abstractNumId w:val="33"/>
  </w:num>
  <w:num w:numId="12" w16cid:durableId="1353415514">
    <w:abstractNumId w:val="48"/>
  </w:num>
  <w:num w:numId="13" w16cid:durableId="276955867">
    <w:abstractNumId w:val="22"/>
  </w:num>
  <w:num w:numId="14" w16cid:durableId="1212036599">
    <w:abstractNumId w:val="46"/>
  </w:num>
  <w:num w:numId="15" w16cid:durableId="112871964">
    <w:abstractNumId w:val="16"/>
  </w:num>
  <w:num w:numId="16" w16cid:durableId="1289820503">
    <w:abstractNumId w:val="15"/>
  </w:num>
  <w:num w:numId="17" w16cid:durableId="400252559">
    <w:abstractNumId w:val="13"/>
  </w:num>
  <w:num w:numId="18" w16cid:durableId="1772507138">
    <w:abstractNumId w:val="7"/>
  </w:num>
  <w:num w:numId="19" w16cid:durableId="523130348">
    <w:abstractNumId w:val="3"/>
  </w:num>
  <w:num w:numId="20" w16cid:durableId="1097991254">
    <w:abstractNumId w:val="35"/>
  </w:num>
  <w:num w:numId="21" w16cid:durableId="1284770831">
    <w:abstractNumId w:val="47"/>
  </w:num>
  <w:num w:numId="22" w16cid:durableId="1592398066">
    <w:abstractNumId w:val="0"/>
  </w:num>
  <w:num w:numId="23" w16cid:durableId="1629431534">
    <w:abstractNumId w:val="42"/>
  </w:num>
  <w:num w:numId="24" w16cid:durableId="1228807329">
    <w:abstractNumId w:val="36"/>
  </w:num>
  <w:num w:numId="25" w16cid:durableId="174851909">
    <w:abstractNumId w:val="18"/>
  </w:num>
  <w:num w:numId="26" w16cid:durableId="1259676512">
    <w:abstractNumId w:val="12"/>
  </w:num>
  <w:num w:numId="27" w16cid:durableId="310476663">
    <w:abstractNumId w:val="17"/>
  </w:num>
  <w:num w:numId="28" w16cid:durableId="988900181">
    <w:abstractNumId w:val="28"/>
  </w:num>
  <w:num w:numId="29" w16cid:durableId="1593077649">
    <w:abstractNumId w:val="5"/>
  </w:num>
  <w:num w:numId="30" w16cid:durableId="1167285688">
    <w:abstractNumId w:val="43"/>
  </w:num>
  <w:num w:numId="31" w16cid:durableId="500435613">
    <w:abstractNumId w:val="32"/>
  </w:num>
  <w:num w:numId="32" w16cid:durableId="639379981">
    <w:abstractNumId w:val="6"/>
  </w:num>
  <w:num w:numId="33" w16cid:durableId="355428186">
    <w:abstractNumId w:val="39"/>
  </w:num>
  <w:num w:numId="34" w16cid:durableId="52508918">
    <w:abstractNumId w:val="9"/>
  </w:num>
  <w:num w:numId="35" w16cid:durableId="1574658989">
    <w:abstractNumId w:val="38"/>
  </w:num>
  <w:num w:numId="36" w16cid:durableId="2115705085">
    <w:abstractNumId w:val="21"/>
  </w:num>
  <w:num w:numId="37" w16cid:durableId="1647583635">
    <w:abstractNumId w:val="20"/>
  </w:num>
  <w:num w:numId="38" w16cid:durableId="1189373079">
    <w:abstractNumId w:val="40"/>
  </w:num>
  <w:num w:numId="39" w16cid:durableId="1065451398">
    <w:abstractNumId w:val="24"/>
  </w:num>
  <w:num w:numId="40" w16cid:durableId="671765570">
    <w:abstractNumId w:val="52"/>
  </w:num>
  <w:num w:numId="41" w16cid:durableId="1978140179">
    <w:abstractNumId w:val="8"/>
  </w:num>
  <w:num w:numId="42" w16cid:durableId="1880778641">
    <w:abstractNumId w:val="34"/>
  </w:num>
  <w:num w:numId="43" w16cid:durableId="675620671">
    <w:abstractNumId w:val="49"/>
  </w:num>
  <w:num w:numId="44" w16cid:durableId="1016881558">
    <w:abstractNumId w:val="25"/>
  </w:num>
  <w:num w:numId="45" w16cid:durableId="245457850">
    <w:abstractNumId w:val="31"/>
  </w:num>
  <w:num w:numId="46" w16cid:durableId="285628443">
    <w:abstractNumId w:val="50"/>
  </w:num>
  <w:num w:numId="47" w16cid:durableId="484317673">
    <w:abstractNumId w:val="44"/>
  </w:num>
  <w:num w:numId="48" w16cid:durableId="638803246">
    <w:abstractNumId w:val="41"/>
  </w:num>
  <w:num w:numId="49" w16cid:durableId="939534680">
    <w:abstractNumId w:val="26"/>
  </w:num>
  <w:num w:numId="50" w16cid:durableId="1260409547">
    <w:abstractNumId w:val="11"/>
  </w:num>
  <w:num w:numId="51" w16cid:durableId="1661276619">
    <w:abstractNumId w:val="19"/>
  </w:num>
  <w:num w:numId="52" w16cid:durableId="468547726">
    <w:abstractNumId w:val="4"/>
  </w:num>
  <w:num w:numId="53" w16cid:durableId="94846337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74"/>
    <w:rsid w:val="000A5D4D"/>
    <w:rsid w:val="000F4491"/>
    <w:rsid w:val="00185F4E"/>
    <w:rsid w:val="001C340C"/>
    <w:rsid w:val="002043B3"/>
    <w:rsid w:val="002522A6"/>
    <w:rsid w:val="00254EC4"/>
    <w:rsid w:val="002804E0"/>
    <w:rsid w:val="00297650"/>
    <w:rsid w:val="003033E4"/>
    <w:rsid w:val="003A2758"/>
    <w:rsid w:val="004700DA"/>
    <w:rsid w:val="004A2034"/>
    <w:rsid w:val="00514B92"/>
    <w:rsid w:val="005210CF"/>
    <w:rsid w:val="0052364F"/>
    <w:rsid w:val="00551774"/>
    <w:rsid w:val="005A67C5"/>
    <w:rsid w:val="005D3D6B"/>
    <w:rsid w:val="0063181B"/>
    <w:rsid w:val="00666900"/>
    <w:rsid w:val="007A4BCB"/>
    <w:rsid w:val="007D79A0"/>
    <w:rsid w:val="008865B8"/>
    <w:rsid w:val="008910F7"/>
    <w:rsid w:val="00976B5F"/>
    <w:rsid w:val="009B256D"/>
    <w:rsid w:val="009B3598"/>
    <w:rsid w:val="00A4624D"/>
    <w:rsid w:val="00B616D8"/>
    <w:rsid w:val="00B75D34"/>
    <w:rsid w:val="00BA1BD2"/>
    <w:rsid w:val="00BB52E8"/>
    <w:rsid w:val="00BD28CC"/>
    <w:rsid w:val="00C44784"/>
    <w:rsid w:val="00CC4C13"/>
    <w:rsid w:val="00CE61EC"/>
    <w:rsid w:val="00D44671"/>
    <w:rsid w:val="00EF46CF"/>
    <w:rsid w:val="00F364CF"/>
    <w:rsid w:val="020F0516"/>
    <w:rsid w:val="03086EB7"/>
    <w:rsid w:val="0801DADF"/>
    <w:rsid w:val="0899FFE6"/>
    <w:rsid w:val="099A9408"/>
    <w:rsid w:val="12E02757"/>
    <w:rsid w:val="140997BE"/>
    <w:rsid w:val="198E4F82"/>
    <w:rsid w:val="201CFF4A"/>
    <w:rsid w:val="2090DF57"/>
    <w:rsid w:val="2393E825"/>
    <w:rsid w:val="2455A567"/>
    <w:rsid w:val="24D56B69"/>
    <w:rsid w:val="26755C94"/>
    <w:rsid w:val="28F0E71C"/>
    <w:rsid w:val="2E6467F4"/>
    <w:rsid w:val="3DA7A4B8"/>
    <w:rsid w:val="429CB255"/>
    <w:rsid w:val="45CC5BA7"/>
    <w:rsid w:val="495C1DD4"/>
    <w:rsid w:val="4C125371"/>
    <w:rsid w:val="4DD78CC2"/>
    <w:rsid w:val="4F53FA52"/>
    <w:rsid w:val="5278E9D5"/>
    <w:rsid w:val="55426973"/>
    <w:rsid w:val="594E48E3"/>
    <w:rsid w:val="59708D17"/>
    <w:rsid w:val="59A7CEAA"/>
    <w:rsid w:val="5C487D8E"/>
    <w:rsid w:val="60901613"/>
    <w:rsid w:val="689E6C26"/>
    <w:rsid w:val="778BC8D3"/>
    <w:rsid w:val="7EE4F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D8D6"/>
  <w15:chartTrackingRefBased/>
  <w15:docId w15:val="{4E29B5D3-B948-444C-977C-B16996D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74"/>
    <w:pPr>
      <w:widowControl w:val="0"/>
      <w:spacing w:after="200" w:line="276" w:lineRule="auto"/>
    </w:pPr>
  </w:style>
  <w:style w:type="paragraph" w:styleId="Heading1">
    <w:name w:val="heading 1"/>
    <w:basedOn w:val="Normal"/>
    <w:next w:val="Normal"/>
    <w:link w:val="Heading1Char"/>
    <w:uiPriority w:val="9"/>
    <w:qFormat/>
    <w:rsid w:val="00551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17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7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17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17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51774"/>
    <w:rPr>
      <w:color w:val="0563C1" w:themeColor="hyperlink"/>
      <w:u w:val="single"/>
    </w:rPr>
  </w:style>
  <w:style w:type="table" w:styleId="TableGrid">
    <w:name w:val="Table Grid"/>
    <w:basedOn w:val="TableNormal"/>
    <w:uiPriority w:val="59"/>
    <w:rsid w:val="0055177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74"/>
  </w:style>
  <w:style w:type="paragraph" w:styleId="Footer">
    <w:name w:val="footer"/>
    <w:basedOn w:val="Normal"/>
    <w:link w:val="FooterChar"/>
    <w:uiPriority w:val="99"/>
    <w:unhideWhenUsed/>
    <w:rsid w:val="00551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74"/>
  </w:style>
  <w:style w:type="character" w:styleId="FollowedHyperlink">
    <w:name w:val="FollowedHyperlink"/>
    <w:basedOn w:val="DefaultParagraphFont"/>
    <w:uiPriority w:val="99"/>
    <w:semiHidden/>
    <w:unhideWhenUsed/>
    <w:rsid w:val="00551774"/>
    <w:rPr>
      <w:color w:val="954F72" w:themeColor="followedHyperlink"/>
      <w:u w:val="single"/>
    </w:rPr>
  </w:style>
  <w:style w:type="paragraph" w:styleId="ListParagraph">
    <w:name w:val="List Paragraph"/>
    <w:basedOn w:val="Normal"/>
    <w:uiPriority w:val="34"/>
    <w:qFormat/>
    <w:rsid w:val="00551774"/>
    <w:pPr>
      <w:ind w:left="720"/>
      <w:contextualSpacing/>
    </w:pPr>
  </w:style>
  <w:style w:type="paragraph" w:styleId="BalloonText">
    <w:name w:val="Balloon Text"/>
    <w:basedOn w:val="Normal"/>
    <w:link w:val="BalloonTextChar"/>
    <w:uiPriority w:val="99"/>
    <w:semiHidden/>
    <w:unhideWhenUsed/>
    <w:rsid w:val="00551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74"/>
    <w:rPr>
      <w:rFonts w:ascii="Segoe UI" w:hAnsi="Segoe UI" w:cs="Segoe UI"/>
      <w:sz w:val="18"/>
      <w:szCs w:val="18"/>
    </w:rPr>
  </w:style>
  <w:style w:type="table" w:customStyle="1" w:styleId="TableGrid1">
    <w:name w:val="Table Grid1"/>
    <w:basedOn w:val="TableNormal"/>
    <w:next w:val="TableGrid"/>
    <w:uiPriority w:val="39"/>
    <w:rsid w:val="0055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774"/>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51774"/>
    <w:pPr>
      <w:widowControl/>
      <w:spacing w:after="0" w:line="240" w:lineRule="auto"/>
      <w:ind w:left="72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5177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774"/>
    <w:rPr>
      <w:sz w:val="16"/>
      <w:szCs w:val="16"/>
    </w:rPr>
  </w:style>
  <w:style w:type="paragraph" w:styleId="CommentText">
    <w:name w:val="annotation text"/>
    <w:basedOn w:val="Normal"/>
    <w:link w:val="CommentTextChar"/>
    <w:uiPriority w:val="99"/>
    <w:unhideWhenUsed/>
    <w:rsid w:val="00551774"/>
    <w:pPr>
      <w:spacing w:line="240" w:lineRule="auto"/>
    </w:pPr>
    <w:rPr>
      <w:sz w:val="20"/>
      <w:szCs w:val="20"/>
    </w:rPr>
  </w:style>
  <w:style w:type="character" w:customStyle="1" w:styleId="CommentTextChar">
    <w:name w:val="Comment Text Char"/>
    <w:basedOn w:val="DefaultParagraphFont"/>
    <w:link w:val="CommentText"/>
    <w:uiPriority w:val="99"/>
    <w:rsid w:val="00551774"/>
    <w:rPr>
      <w:sz w:val="20"/>
      <w:szCs w:val="20"/>
    </w:rPr>
  </w:style>
  <w:style w:type="paragraph" w:styleId="CommentSubject">
    <w:name w:val="annotation subject"/>
    <w:basedOn w:val="CommentText"/>
    <w:next w:val="CommentText"/>
    <w:link w:val="CommentSubjectChar"/>
    <w:uiPriority w:val="99"/>
    <w:semiHidden/>
    <w:unhideWhenUsed/>
    <w:rsid w:val="00551774"/>
    <w:rPr>
      <w:b/>
      <w:bCs/>
    </w:rPr>
  </w:style>
  <w:style w:type="character" w:customStyle="1" w:styleId="CommentSubjectChar">
    <w:name w:val="Comment Subject Char"/>
    <w:basedOn w:val="CommentTextChar"/>
    <w:link w:val="CommentSubject"/>
    <w:uiPriority w:val="99"/>
    <w:semiHidden/>
    <w:rsid w:val="00551774"/>
    <w:rPr>
      <w:b/>
      <w:bCs/>
      <w:sz w:val="20"/>
      <w:szCs w:val="20"/>
    </w:rPr>
  </w:style>
  <w:style w:type="paragraph" w:styleId="Revision">
    <w:name w:val="Revision"/>
    <w:hidden/>
    <w:uiPriority w:val="99"/>
    <w:semiHidden/>
    <w:rsid w:val="00551774"/>
    <w:pPr>
      <w:spacing w:after="0" w:line="240" w:lineRule="auto"/>
    </w:pPr>
  </w:style>
  <w:style w:type="paragraph" w:styleId="BodyText">
    <w:name w:val="Body Text"/>
    <w:basedOn w:val="Normal"/>
    <w:link w:val="BodyTextChar"/>
    <w:uiPriority w:val="99"/>
    <w:unhideWhenUsed/>
    <w:rsid w:val="00551774"/>
    <w:pPr>
      <w:spacing w:after="120"/>
    </w:pPr>
  </w:style>
  <w:style w:type="character" w:customStyle="1" w:styleId="BodyTextChar">
    <w:name w:val="Body Text Char"/>
    <w:basedOn w:val="DefaultParagraphFont"/>
    <w:link w:val="BodyText"/>
    <w:uiPriority w:val="99"/>
    <w:rsid w:val="00551774"/>
  </w:style>
  <w:style w:type="paragraph" w:customStyle="1" w:styleId="BodyTextKeep">
    <w:name w:val="Body Text Keep"/>
    <w:basedOn w:val="BodyText"/>
    <w:next w:val="BodyText"/>
    <w:rsid w:val="00551774"/>
    <w:pPr>
      <w:keepNext/>
      <w:widowControl/>
      <w:spacing w:after="240" w:line="240" w:lineRule="auto"/>
      <w:jc w:val="both"/>
    </w:pPr>
    <w:rPr>
      <w:rFonts w:ascii="Garamond" w:eastAsia="Times New Roman" w:hAnsi="Garamond" w:cs="Times New Roman"/>
      <w:spacing w:val="-5"/>
      <w:sz w:val="24"/>
      <w:szCs w:val="20"/>
    </w:rPr>
  </w:style>
  <w:style w:type="paragraph" w:customStyle="1" w:styleId="ChapterSubtitle">
    <w:name w:val="Chapter Subtitle"/>
    <w:basedOn w:val="Normal"/>
    <w:next w:val="BodyText"/>
    <w:rsid w:val="00551774"/>
    <w:pPr>
      <w:keepNext/>
      <w:keepLines/>
      <w:widowControl/>
      <w:spacing w:after="360" w:line="240" w:lineRule="atLeast"/>
      <w:ind w:right="1800"/>
    </w:pPr>
    <w:rPr>
      <w:rFonts w:ascii="Garamond" w:eastAsia="Times New Roman" w:hAnsi="Garamond" w:cs="Times New Roman"/>
      <w:i/>
      <w:spacing w:val="-20"/>
      <w:kern w:val="28"/>
      <w:sz w:val="28"/>
      <w:szCs w:val="20"/>
    </w:rPr>
  </w:style>
  <w:style w:type="character" w:styleId="Emphasis">
    <w:name w:val="Emphasis"/>
    <w:qFormat/>
    <w:rsid w:val="00551774"/>
    <w:rPr>
      <w:rFonts w:ascii="Arial Black" w:hAnsi="Arial Black"/>
      <w:sz w:val="18"/>
    </w:rPr>
  </w:style>
  <w:style w:type="paragraph" w:styleId="ListBullet">
    <w:name w:val="List Bullet"/>
    <w:basedOn w:val="Normal"/>
    <w:rsid w:val="00551774"/>
    <w:pPr>
      <w:widowControl/>
      <w:numPr>
        <w:numId w:val="30"/>
      </w:numPr>
      <w:tabs>
        <w:tab w:val="clear" w:pos="360"/>
      </w:tabs>
      <w:spacing w:after="240" w:line="240" w:lineRule="auto"/>
      <w:ind w:right="360"/>
      <w:jc w:val="both"/>
    </w:pPr>
    <w:rPr>
      <w:rFonts w:ascii="Garamond" w:eastAsia="Times New Roman" w:hAnsi="Garamond" w:cs="Times New Roman"/>
      <w:spacing w:val="-5"/>
      <w:sz w:val="24"/>
      <w:szCs w:val="20"/>
    </w:rPr>
  </w:style>
  <w:style w:type="table" w:styleId="GridTable1Light-Accent1">
    <w:name w:val="Grid Table 1 Light Accent 1"/>
    <w:basedOn w:val="TableNormal"/>
    <w:uiPriority w:val="46"/>
    <w:rsid w:val="0055177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5177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orange">
    <w:name w:val="orange"/>
    <w:basedOn w:val="Normal"/>
    <w:rsid w:val="00551774"/>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1774"/>
    <w:rPr>
      <w:b/>
      <w:bCs/>
    </w:rPr>
  </w:style>
  <w:style w:type="paragraph" w:styleId="NoSpacing">
    <w:name w:val="No Spacing"/>
    <w:uiPriority w:val="1"/>
    <w:qFormat/>
    <w:rsid w:val="00551774"/>
    <w:pPr>
      <w:widowControl w:val="0"/>
      <w:spacing w:after="0" w:line="240" w:lineRule="auto"/>
    </w:pPr>
  </w:style>
  <w:style w:type="character" w:styleId="UnresolvedMention">
    <w:name w:val="Unresolved Mention"/>
    <w:basedOn w:val="DefaultParagraphFont"/>
    <w:uiPriority w:val="99"/>
    <w:semiHidden/>
    <w:unhideWhenUsed/>
    <w:rsid w:val="003033E4"/>
    <w:rPr>
      <w:color w:val="605E5C"/>
      <w:shd w:val="clear" w:color="auto" w:fill="E1DFDD"/>
    </w:rPr>
  </w:style>
  <w:style w:type="paragraph" w:styleId="Title">
    <w:name w:val="Title"/>
    <w:basedOn w:val="Normal"/>
    <w:next w:val="Normal"/>
    <w:link w:val="TitleChar"/>
    <w:uiPriority w:val="10"/>
    <w:qFormat/>
    <w:rsid w:val="000A5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D4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6172">
      <w:bodyDiv w:val="1"/>
      <w:marLeft w:val="0"/>
      <w:marRight w:val="0"/>
      <w:marTop w:val="0"/>
      <w:marBottom w:val="0"/>
      <w:divBdr>
        <w:top w:val="none" w:sz="0" w:space="0" w:color="auto"/>
        <w:left w:val="none" w:sz="0" w:space="0" w:color="auto"/>
        <w:bottom w:val="none" w:sz="0" w:space="0" w:color="auto"/>
        <w:right w:val="none" w:sz="0" w:space="0" w:color="auto"/>
      </w:divBdr>
    </w:div>
    <w:div w:id="13346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classiter@roanokechowan.edu" TargetMode="External"/><Relationship Id="rId4" Type="http://schemas.openxmlformats.org/officeDocument/2006/relationships/settings" Target="settings.xml"/><Relationship Id="rId9" Type="http://schemas.openxmlformats.org/officeDocument/2006/relationships/hyperlink" Target="mailto:dpruffin4929@roanokechowa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50D4-7E16-4726-9D05-6D1A0F5D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Woods</dc:creator>
  <cp:keywords/>
  <dc:description/>
  <cp:lastModifiedBy>Jonathan Gregory Sasser</cp:lastModifiedBy>
  <cp:revision>19</cp:revision>
  <dcterms:created xsi:type="dcterms:W3CDTF">2022-08-04T19:02:00Z</dcterms:created>
  <dcterms:modified xsi:type="dcterms:W3CDTF">2025-06-23T18:04:00Z</dcterms:modified>
</cp:coreProperties>
</file>